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1A5DB97A"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CA6C57">
        <w:rPr>
          <w:rFonts w:ascii="Times New Roman" w:eastAsia="Times New Roman" w:hAnsi="Times New Roman" w:cs="Times New Roman"/>
        </w:rPr>
        <w:t>6 juin</w:t>
      </w:r>
      <w:r w:rsidR="005B733B">
        <w:rPr>
          <w:rFonts w:ascii="Times New Roman" w:eastAsia="Times New Roman" w:hAnsi="Times New Roman" w:cs="Times New Roman"/>
        </w:rPr>
        <w:t xml:space="preserve"> 202</w:t>
      </w:r>
      <w:r w:rsidR="00C008B6">
        <w:rPr>
          <w:rFonts w:ascii="Times New Roman" w:eastAsia="Times New Roman" w:hAnsi="Times New Roman" w:cs="Times New Roman"/>
        </w:rPr>
        <w:t>3</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5A7D0E3D" w14:textId="4F56F8F9" w:rsidR="003A0C2C" w:rsidRDefault="00A61E13" w:rsidP="00CA6C5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CA6C57">
        <w:rPr>
          <w:rFonts w:ascii="Times New Roman" w:eastAsia="Times New Roman" w:hAnsi="Times New Roman" w:cs="Times New Roman"/>
        </w:rPr>
        <w:t>Délibération attribution de compensation CDC (CLECT)</w:t>
      </w:r>
    </w:p>
    <w:p w14:paraId="77DCC48B" w14:textId="31754344" w:rsidR="00CA6C57" w:rsidRDefault="00CA6C57" w:rsidP="00CA6C5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club house</w:t>
      </w:r>
    </w:p>
    <w:p w14:paraId="3FF580A8" w14:textId="21770B94" w:rsidR="00CA6C57" w:rsidRDefault="00CA6C57" w:rsidP="00CA6C5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FDAEC 2023</w:t>
      </w:r>
    </w:p>
    <w:p w14:paraId="061155EB" w14:textId="2A61947B" w:rsidR="00CA6C57" w:rsidRDefault="00CA6C57" w:rsidP="00CA6C5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demande d’aide financière au titre du 20 % de l’éclairage public</w:t>
      </w:r>
    </w:p>
    <w:p w14:paraId="2232C251" w14:textId="688EDA29" w:rsidR="007434F0" w:rsidRDefault="007434F0" w:rsidP="00CA6C5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virement de crédits</w:t>
      </w:r>
    </w:p>
    <w:p w14:paraId="7AE3AB2D" w14:textId="033DD40E" w:rsidR="007434F0" w:rsidRDefault="007434F0" w:rsidP="00CA6C5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Nouveau service proposé par l’Espace Droit des Sols – Contrôle de conformité des travaux</w:t>
      </w:r>
    </w:p>
    <w:p w14:paraId="7C087672" w14:textId="1EBAD562" w:rsidR="007434F0" w:rsidRDefault="007434F0" w:rsidP="00CA6C5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création plan de la commune</w:t>
      </w:r>
    </w:p>
    <w:p w14:paraId="00CF6601" w14:textId="092F06C4" w:rsidR="0079096C" w:rsidRDefault="0079096C" w:rsidP="00CA6C5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Courrier de demande de sécurisation Route de Darlan</w:t>
      </w:r>
    </w:p>
    <w:p w14:paraId="1F0AC9AC" w14:textId="61AFFA9C" w:rsidR="0079096C" w:rsidRDefault="0079096C" w:rsidP="00CA6C5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Présence verte</w:t>
      </w:r>
    </w:p>
    <w:p w14:paraId="7FBF0B6F" w14:textId="497F715C" w:rsidR="0079096C" w:rsidRPr="003B26D7" w:rsidRDefault="0079096C" w:rsidP="00CA6C57">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Point sur les travaux du logement</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1195EFBD"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79096C">
        <w:rPr>
          <w:rFonts w:ascii="Times New Roman" w:eastAsia="Times New Roman" w:hAnsi="Times New Roman" w:cs="Times New Roman"/>
          <w:b/>
          <w:sz w:val="32"/>
          <w:u w:val="single"/>
        </w:rPr>
        <w:t>15 juin</w:t>
      </w:r>
      <w:r w:rsidR="00F00D55">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C008B6">
        <w:rPr>
          <w:rFonts w:ascii="Times New Roman" w:eastAsia="Times New Roman" w:hAnsi="Times New Roman" w:cs="Times New Roman"/>
          <w:b/>
          <w:sz w:val="32"/>
          <w:u w:val="single"/>
        </w:rPr>
        <w:t>3</w:t>
      </w:r>
      <w:r w:rsidR="003058EF">
        <w:rPr>
          <w:rFonts w:ascii="Times New Roman" w:eastAsia="Times New Roman" w:hAnsi="Times New Roman" w:cs="Times New Roman"/>
          <w:b/>
          <w:sz w:val="32"/>
          <w:u w:val="single"/>
        </w:rPr>
        <w:t xml:space="preserve"> à 18 heures </w:t>
      </w:r>
      <w:r w:rsidR="00A17B07">
        <w:rPr>
          <w:rFonts w:ascii="Times New Roman" w:eastAsia="Times New Roman" w:hAnsi="Times New Roman" w:cs="Times New Roman"/>
          <w:b/>
          <w:sz w:val="32"/>
          <w:u w:val="single"/>
        </w:rPr>
        <w:t>0</w:t>
      </w:r>
      <w:r w:rsidR="00F00D55">
        <w:rPr>
          <w:rFonts w:ascii="Times New Roman" w:eastAsia="Times New Roman" w:hAnsi="Times New Roman" w:cs="Times New Roman"/>
          <w:b/>
          <w:sz w:val="32"/>
          <w:u w:val="single"/>
        </w:rPr>
        <w:t>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05033507"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trois</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79096C">
        <w:rPr>
          <w:rFonts w:ascii="Times New Roman" w:eastAsia="Times New Roman" w:hAnsi="Times New Roman" w:cs="Times New Roman"/>
          <w:sz w:val="24"/>
          <w:szCs w:val="24"/>
        </w:rPr>
        <w:t>quinze-juin</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4550606F"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w:t>
      </w:r>
      <w:r w:rsidR="001C6022">
        <w:rPr>
          <w:rFonts w:ascii="Times New Roman" w:eastAsia="Times New Roman" w:hAnsi="Times New Roman" w:cs="Times New Roman"/>
          <w:sz w:val="24"/>
          <w:szCs w:val="24"/>
        </w:rPr>
        <w:t>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VAZ Florenc</w:t>
      </w:r>
      <w:r w:rsidR="00E82765">
        <w:rPr>
          <w:rFonts w:ascii="Times New Roman" w:eastAsia="Times New Roman" w:hAnsi="Times New Roman" w:cs="Times New Roman"/>
          <w:sz w:val="24"/>
          <w:szCs w:val="24"/>
        </w:rPr>
        <w:t>e</w:t>
      </w:r>
      <w:r w:rsidR="003A0C2C">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 xml:space="preserve"> </w:t>
      </w:r>
      <w:r w:rsidR="00A17B07">
        <w:rPr>
          <w:rFonts w:ascii="Times New Roman" w:eastAsia="Times New Roman" w:hAnsi="Times New Roman" w:cs="Times New Roman"/>
          <w:sz w:val="24"/>
          <w:szCs w:val="24"/>
        </w:rPr>
        <w:t xml:space="preserve">VIALA Jérôme, </w:t>
      </w:r>
      <w:r w:rsidR="001F32B8">
        <w:rPr>
          <w:rFonts w:ascii="Times New Roman" w:eastAsia="Times New Roman" w:hAnsi="Times New Roman" w:cs="Times New Roman"/>
          <w:sz w:val="24"/>
          <w:szCs w:val="24"/>
        </w:rPr>
        <w:t>DUPOUY Benoît</w:t>
      </w:r>
      <w:r w:rsidR="0079096C">
        <w:rPr>
          <w:rFonts w:ascii="Times New Roman" w:eastAsia="Times New Roman" w:hAnsi="Times New Roman" w:cs="Times New Roman"/>
          <w:sz w:val="24"/>
          <w:szCs w:val="24"/>
        </w:rPr>
        <w:t>, TILLHET Richard, PLAULT Nicolas</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198F6066"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BB5A11" w:rsidRPr="005B733B">
        <w:rPr>
          <w:rFonts w:ascii="Times New Roman" w:eastAsia="Times New Roman" w:hAnsi="Times New Roman" w:cs="Times New Roman"/>
          <w:b/>
          <w:sz w:val="24"/>
          <w:szCs w:val="24"/>
        </w:rPr>
        <w:t> :</w:t>
      </w:r>
      <w:r w:rsidR="0079096C">
        <w:rPr>
          <w:rFonts w:ascii="Times New Roman" w:eastAsia="Times New Roman" w:hAnsi="Times New Roman" w:cs="Times New Roman"/>
          <w:b/>
          <w:sz w:val="24"/>
          <w:szCs w:val="24"/>
        </w:rPr>
        <w:t xml:space="preserve"> </w:t>
      </w:r>
      <w:r w:rsidR="0079096C">
        <w:rPr>
          <w:rFonts w:ascii="Times New Roman" w:eastAsia="Times New Roman" w:hAnsi="Times New Roman" w:cs="Times New Roman"/>
          <w:bCs/>
          <w:sz w:val="24"/>
          <w:szCs w:val="24"/>
        </w:rPr>
        <w:t>BERLAND Maryline</w:t>
      </w:r>
      <w:r w:rsidR="005B733B" w:rsidRPr="005B733B">
        <w:rPr>
          <w:rFonts w:ascii="Times New Roman" w:eastAsia="Times New Roman" w:hAnsi="Times New Roman" w:cs="Times New Roman"/>
          <w:b/>
          <w:sz w:val="24"/>
          <w:szCs w:val="24"/>
        </w:rPr>
        <w:t xml:space="preserve"> </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280E7B18"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79096C">
        <w:rPr>
          <w:rFonts w:ascii="Times New Roman" w:eastAsia="Times New Roman" w:hAnsi="Times New Roman" w:cs="Times New Roman"/>
          <w:sz w:val="24"/>
          <w:szCs w:val="24"/>
        </w:rPr>
        <w:t>BOUDON Chantal</w:t>
      </w:r>
    </w:p>
    <w:p w14:paraId="2E9B7637" w14:textId="1D12E21E" w:rsidR="008355F8" w:rsidRDefault="008355F8" w:rsidP="00F24C97">
      <w:pPr>
        <w:suppressAutoHyphens/>
        <w:spacing w:after="0" w:line="240" w:lineRule="auto"/>
        <w:rPr>
          <w:rFonts w:ascii="Times New Roman" w:eastAsia="Times New Roman" w:hAnsi="Times New Roman" w:cs="Times New Roman"/>
          <w:sz w:val="24"/>
          <w:szCs w:val="24"/>
        </w:rPr>
      </w:pPr>
    </w:p>
    <w:p w14:paraId="60EC82B6" w14:textId="6C5F62A5" w:rsidR="00543DB2" w:rsidRDefault="00543DB2" w:rsidP="00F24C97">
      <w:pPr>
        <w:suppressAutoHyphens/>
        <w:spacing w:after="0" w:line="240" w:lineRule="auto"/>
        <w:rPr>
          <w:rFonts w:ascii="Times New Roman" w:eastAsia="Times New Roman" w:hAnsi="Times New Roman" w:cs="Times New Roman"/>
          <w:sz w:val="24"/>
          <w:szCs w:val="24"/>
        </w:rPr>
      </w:pPr>
    </w:p>
    <w:p w14:paraId="3CA41989" w14:textId="77777777" w:rsidR="007E72D9" w:rsidRPr="00ED46D3" w:rsidRDefault="007E72D9" w:rsidP="00ED46D3">
      <w:pPr>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3B483D27" w:rsidR="00081B9A" w:rsidRDefault="009A5B3B"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w:t>
      </w:r>
      <w:r w:rsidR="00BE530A">
        <w:rPr>
          <w:rFonts w:ascii="Times New Roman" w:eastAsia="Times New Roman" w:hAnsi="Times New Roman" w:cs="Times New Roman"/>
          <w:b/>
          <w:sz w:val="24"/>
          <w:szCs w:val="24"/>
          <w:u w:val="single"/>
        </w:rPr>
        <w:t>1</w:t>
      </w:r>
      <w:r w:rsidR="0079096C">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rPr>
        <w:t xml:space="preserve"> : </w:t>
      </w:r>
      <w:r w:rsidR="0079096C">
        <w:rPr>
          <w:rFonts w:ascii="Times New Roman" w:eastAsia="Times New Roman" w:hAnsi="Times New Roman" w:cs="Times New Roman"/>
          <w:b/>
          <w:sz w:val="24"/>
          <w:szCs w:val="24"/>
          <w:u w:val="single"/>
        </w:rPr>
        <w:t>DELIBERATION ATTRIBUTION DE COMPENSATION CDC (CLECT)</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3463C186" w14:textId="77777777" w:rsidR="0079096C" w:rsidRPr="0079096C" w:rsidRDefault="0079096C" w:rsidP="00836CA5">
      <w:pPr>
        <w:spacing w:after="0"/>
        <w:jc w:val="both"/>
        <w:rPr>
          <w:rFonts w:ascii="Times New Roman" w:hAnsi="Times New Roman"/>
          <w:bCs/>
          <w:sz w:val="24"/>
          <w:szCs w:val="24"/>
        </w:rPr>
      </w:pPr>
      <w:r w:rsidRPr="0079096C">
        <w:rPr>
          <w:rFonts w:ascii="Times New Roman" w:hAnsi="Times New Roman"/>
          <w:bCs/>
          <w:sz w:val="24"/>
          <w:szCs w:val="24"/>
        </w:rPr>
        <w:t>Vu la délibération n° DEL_2017-115 du Conseil Communautaire réuni le 18 septembre 2017 relative à la validation des statuts de la Communauté des Communes Rurales de l’Entre-Deux-Mers ;</w:t>
      </w:r>
    </w:p>
    <w:p w14:paraId="7203F81C" w14:textId="39FF20BD" w:rsidR="0079096C" w:rsidRPr="0079096C" w:rsidRDefault="0079096C" w:rsidP="00836CA5">
      <w:pPr>
        <w:spacing w:after="0"/>
        <w:jc w:val="both"/>
        <w:rPr>
          <w:rFonts w:ascii="Times New Roman" w:hAnsi="Times New Roman"/>
          <w:bCs/>
          <w:sz w:val="24"/>
          <w:szCs w:val="24"/>
        </w:rPr>
      </w:pPr>
      <w:r w:rsidRPr="0079096C">
        <w:rPr>
          <w:rFonts w:ascii="Times New Roman" w:hAnsi="Times New Roman"/>
          <w:bCs/>
          <w:sz w:val="24"/>
          <w:szCs w:val="24"/>
        </w:rPr>
        <w:t>Vu le 1° bis du V de l’article 1609 nonies C du Code Général des impôts qui prévoit que le montant des attributions de compensation et les conditions de sa révision peuvent être fixé</w:t>
      </w:r>
      <w:r w:rsidR="00AB6352">
        <w:rPr>
          <w:rFonts w:ascii="Times New Roman" w:hAnsi="Times New Roman"/>
          <w:bCs/>
          <w:sz w:val="24"/>
          <w:szCs w:val="24"/>
        </w:rPr>
        <w:t>e</w:t>
      </w:r>
      <w:r w:rsidRPr="0079096C">
        <w:rPr>
          <w:rFonts w:ascii="Times New Roman" w:hAnsi="Times New Roman"/>
          <w:bCs/>
          <w:sz w:val="24"/>
          <w:szCs w:val="24"/>
        </w:rPr>
        <w:t>s librement par délibérations concordantes du Conseil Communautaire, statuant à la majorité des 2/3, et des Conseils Municipaux des communes membres, en tenant compte du rapport de la Commission Locale d’Evaluation des Transferts de Charges ;</w:t>
      </w:r>
    </w:p>
    <w:p w14:paraId="1D52407C" w14:textId="77777777" w:rsidR="0079096C" w:rsidRPr="0079096C" w:rsidRDefault="0079096C" w:rsidP="00836CA5">
      <w:pPr>
        <w:spacing w:after="0"/>
        <w:jc w:val="both"/>
        <w:rPr>
          <w:rFonts w:ascii="Times New Roman" w:hAnsi="Times New Roman"/>
          <w:bCs/>
          <w:sz w:val="24"/>
          <w:szCs w:val="24"/>
        </w:rPr>
      </w:pPr>
      <w:r w:rsidRPr="0079096C">
        <w:rPr>
          <w:rFonts w:ascii="Times New Roman" w:hAnsi="Times New Roman"/>
          <w:bCs/>
          <w:sz w:val="24"/>
          <w:szCs w:val="24"/>
        </w:rPr>
        <w:t>Vu le rapport de la Commission Locale d’Evaluation des Charges Transférées (CLECT), réunie le 3 mai 2023 adoptant le rapport évaluant le coût net des charges transférées entre la Communauté des Communes Rurales de l’Entre deux Mers et les communes intéressées dans le cadre de sa compétence « Création, aménagement et entretien de la voirie d’intérêt communautaire » ;</w:t>
      </w:r>
    </w:p>
    <w:p w14:paraId="7780A7B1" w14:textId="77777777" w:rsidR="0079096C" w:rsidRPr="0079096C" w:rsidRDefault="0079096C" w:rsidP="00836CA5">
      <w:pPr>
        <w:spacing w:after="0"/>
        <w:jc w:val="both"/>
        <w:rPr>
          <w:rFonts w:ascii="Times New Roman" w:hAnsi="Times New Roman"/>
          <w:bCs/>
          <w:sz w:val="24"/>
          <w:szCs w:val="24"/>
        </w:rPr>
      </w:pPr>
      <w:r w:rsidRPr="0079096C">
        <w:rPr>
          <w:rFonts w:ascii="Times New Roman" w:hAnsi="Times New Roman"/>
          <w:bCs/>
          <w:sz w:val="24"/>
          <w:szCs w:val="24"/>
        </w:rPr>
        <w:t>Vu la délibération n° DEL_2023-039 du Conseil Communautaire réuni le 9 mai 2023, adoptée à la majorité des 2/3, relative aux montants révisés des Attributions de Compensation sur rapport de la Commission Locale d’Evaluation des Charges Transférées (CLECT) ;</w:t>
      </w:r>
    </w:p>
    <w:p w14:paraId="1DAE188E" w14:textId="77777777" w:rsidR="0079096C" w:rsidRPr="0079096C" w:rsidRDefault="0079096C" w:rsidP="00836CA5">
      <w:pPr>
        <w:spacing w:after="0"/>
        <w:jc w:val="both"/>
        <w:rPr>
          <w:rFonts w:ascii="Times New Roman" w:hAnsi="Times New Roman"/>
          <w:bCs/>
          <w:sz w:val="24"/>
          <w:szCs w:val="24"/>
        </w:rPr>
      </w:pPr>
      <w:r w:rsidRPr="0079096C">
        <w:rPr>
          <w:rFonts w:ascii="Times New Roman" w:hAnsi="Times New Roman"/>
          <w:bCs/>
          <w:sz w:val="24"/>
          <w:szCs w:val="24"/>
        </w:rPr>
        <w:t>Vu le montant révisé de la commune de Soulignac qui s’établit comme suit :</w:t>
      </w:r>
    </w:p>
    <w:p w14:paraId="3AF0BEC0" w14:textId="77777777" w:rsidR="0079096C" w:rsidRDefault="0079096C" w:rsidP="00836CA5">
      <w:pPr>
        <w:spacing w:after="0"/>
        <w:jc w:val="both"/>
        <w:rPr>
          <w:rFonts w:ascii="Times New Roman" w:hAnsi="Times New Roman"/>
          <w:bCs/>
          <w:sz w:val="16"/>
          <w:szCs w:val="16"/>
        </w:rPr>
      </w:pPr>
    </w:p>
    <w:p w14:paraId="40D2AA4F" w14:textId="77777777" w:rsidR="0079096C" w:rsidRDefault="0079096C" w:rsidP="00836CA5">
      <w:pPr>
        <w:spacing w:after="0"/>
        <w:jc w:val="both"/>
        <w:rPr>
          <w:rFonts w:ascii="Times New Roman" w:hAnsi="Times New Roman"/>
          <w:b/>
          <w:sz w:val="24"/>
          <w:szCs w:val="24"/>
        </w:rPr>
      </w:pPr>
      <w:r>
        <w:rPr>
          <w:rFonts w:ascii="Times New Roman" w:hAnsi="Times New Roman"/>
          <w:b/>
          <w:sz w:val="24"/>
          <w:szCs w:val="24"/>
        </w:rPr>
        <w:t>SOULIGNAC : Montant Attribution de Compensation 2023 : 48 097,56 €</w:t>
      </w:r>
    </w:p>
    <w:p w14:paraId="6CDC7B61" w14:textId="77777777" w:rsidR="0079096C" w:rsidRDefault="0079096C" w:rsidP="0079096C">
      <w:pPr>
        <w:spacing w:after="0"/>
        <w:ind w:left="567"/>
        <w:jc w:val="both"/>
        <w:rPr>
          <w:rFonts w:ascii="Times New Roman" w:hAnsi="Times New Roman"/>
          <w:b/>
          <w:sz w:val="16"/>
          <w:szCs w:val="16"/>
        </w:rPr>
      </w:pPr>
    </w:p>
    <w:p w14:paraId="61761A8B" w14:textId="77777777" w:rsidR="0079096C" w:rsidRDefault="0079096C" w:rsidP="00836CA5">
      <w:pPr>
        <w:spacing w:after="0"/>
        <w:jc w:val="both"/>
        <w:rPr>
          <w:rFonts w:ascii="Times New Roman" w:hAnsi="Times New Roman"/>
          <w:bCs/>
          <w:sz w:val="24"/>
          <w:szCs w:val="24"/>
        </w:rPr>
      </w:pPr>
      <w:r>
        <w:rPr>
          <w:rFonts w:ascii="Times New Roman" w:hAnsi="Times New Roman"/>
          <w:bCs/>
          <w:sz w:val="24"/>
          <w:szCs w:val="24"/>
        </w:rPr>
        <w:t>Le Conseil Municipal à l’unanimité de ses présents :</w:t>
      </w:r>
    </w:p>
    <w:p w14:paraId="0AE52C54" w14:textId="77777777" w:rsidR="0079096C" w:rsidRDefault="0079096C" w:rsidP="00836CA5">
      <w:pPr>
        <w:spacing w:after="0"/>
        <w:jc w:val="both"/>
        <w:rPr>
          <w:rFonts w:ascii="Times New Roman" w:hAnsi="Times New Roman"/>
          <w:bCs/>
          <w:sz w:val="24"/>
          <w:szCs w:val="24"/>
        </w:rPr>
      </w:pPr>
      <w:r>
        <w:rPr>
          <w:rFonts w:ascii="Times New Roman" w:hAnsi="Times New Roman"/>
          <w:b/>
          <w:sz w:val="24"/>
          <w:szCs w:val="24"/>
        </w:rPr>
        <w:lastRenderedPageBreak/>
        <w:t xml:space="preserve">APPROUVE </w:t>
      </w:r>
      <w:r>
        <w:rPr>
          <w:rFonts w:ascii="Times New Roman" w:hAnsi="Times New Roman"/>
          <w:bCs/>
          <w:sz w:val="24"/>
          <w:szCs w:val="24"/>
        </w:rPr>
        <w:t>le montant révisé de son Attribution de Compensation tel que présenté dans le rapport de la Commission Locale d’Evaluation des Charges Transférées (CLECT) réunie le 3 mai 2023.</w:t>
      </w:r>
    </w:p>
    <w:p w14:paraId="67C00468" w14:textId="77777777" w:rsidR="00456E50" w:rsidRPr="006A3392" w:rsidRDefault="00456E50" w:rsidP="009A5B3B">
      <w:pPr>
        <w:tabs>
          <w:tab w:val="left" w:pos="7088"/>
        </w:tabs>
        <w:spacing w:after="0"/>
        <w:jc w:val="both"/>
        <w:rPr>
          <w:rFonts w:ascii="Times New Roman" w:hAnsi="Times New Roman"/>
          <w:sz w:val="24"/>
          <w:szCs w:val="24"/>
        </w:rPr>
      </w:pPr>
    </w:p>
    <w:p w14:paraId="52EF842A" w14:textId="18502ACC" w:rsidR="00456E50" w:rsidRDefault="00456E50" w:rsidP="00456E50">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79096C">
        <w:rPr>
          <w:rFonts w:ascii="Times New Roman" w:hAnsi="Times New Roman"/>
          <w:sz w:val="24"/>
          <w:szCs w:val="24"/>
        </w:rPr>
        <w:t>9</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3493EEF2" w14:textId="2A428D50" w:rsidR="002A766A" w:rsidRDefault="002A766A" w:rsidP="00530BA2">
      <w:pPr>
        <w:tabs>
          <w:tab w:val="left" w:pos="1134"/>
        </w:tabs>
        <w:spacing w:after="0" w:line="240" w:lineRule="auto"/>
        <w:jc w:val="both"/>
        <w:rPr>
          <w:rFonts w:ascii="Times New Roman" w:hAnsi="Times New Roman"/>
          <w:sz w:val="24"/>
          <w:szCs w:val="24"/>
        </w:rPr>
      </w:pPr>
    </w:p>
    <w:p w14:paraId="2C3AA44E" w14:textId="77777777" w:rsidR="003766AB" w:rsidRDefault="003766AB" w:rsidP="00530BA2">
      <w:pPr>
        <w:tabs>
          <w:tab w:val="left" w:pos="1134"/>
        </w:tabs>
        <w:spacing w:after="0" w:line="240" w:lineRule="auto"/>
        <w:jc w:val="both"/>
        <w:rPr>
          <w:rFonts w:ascii="Times New Roman" w:hAnsi="Times New Roman"/>
          <w:sz w:val="24"/>
          <w:szCs w:val="24"/>
        </w:rPr>
      </w:pPr>
    </w:p>
    <w:p w14:paraId="0E23DB0C" w14:textId="3B4CA0B7" w:rsidR="000B710F" w:rsidRDefault="000B710F"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508A" w14:textId="5C4A5E1F" w:rsidR="00F87F40" w:rsidRDefault="0066042A"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2023/18 : </w:t>
      </w:r>
      <w:r w:rsidR="0079096C">
        <w:rPr>
          <w:rFonts w:ascii="Times New Roman" w:eastAsia="Times New Roman" w:hAnsi="Times New Roman" w:cs="Times New Roman"/>
          <w:b/>
          <w:sz w:val="24"/>
          <w:szCs w:val="24"/>
          <w:u w:val="single"/>
        </w:rPr>
        <w:t>DEVIS CLUB HOUSE</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4F729DB" w14:textId="0C9B283F" w:rsidR="0079096C" w:rsidRPr="00EC4634" w:rsidRDefault="0079096C" w:rsidP="00A17B07">
      <w:pPr>
        <w:spacing w:after="0" w:line="240" w:lineRule="auto"/>
        <w:contextualSpacing/>
        <w:jc w:val="both"/>
        <w:rPr>
          <w:rFonts w:ascii="Times New Roman" w:hAnsi="Times New Roman"/>
          <w:sz w:val="24"/>
          <w:szCs w:val="24"/>
        </w:rPr>
      </w:pPr>
      <w:r w:rsidRPr="00EC4634">
        <w:rPr>
          <w:rFonts w:ascii="Times New Roman" w:hAnsi="Times New Roman"/>
          <w:sz w:val="24"/>
          <w:szCs w:val="24"/>
        </w:rPr>
        <w:t>Un sondage a été réalisé sous le plancher par l’entreprise BRITTMANN. Le remblai s’est affais</w:t>
      </w:r>
      <w:r w:rsidR="00EC4634" w:rsidRPr="00EC4634">
        <w:rPr>
          <w:rFonts w:ascii="Times New Roman" w:hAnsi="Times New Roman"/>
          <w:sz w:val="24"/>
          <w:szCs w:val="24"/>
        </w:rPr>
        <w:t>s</w:t>
      </w:r>
      <w:r w:rsidRPr="00EC4634">
        <w:rPr>
          <w:rFonts w:ascii="Times New Roman" w:hAnsi="Times New Roman"/>
          <w:sz w:val="24"/>
          <w:szCs w:val="24"/>
        </w:rPr>
        <w:t>é.</w:t>
      </w:r>
    </w:p>
    <w:p w14:paraId="0C014159" w14:textId="77777777" w:rsidR="0079096C" w:rsidRPr="00EC4634" w:rsidRDefault="0079096C" w:rsidP="00A17B07">
      <w:pPr>
        <w:spacing w:after="0" w:line="240" w:lineRule="auto"/>
        <w:contextualSpacing/>
        <w:jc w:val="both"/>
        <w:rPr>
          <w:rFonts w:ascii="Times New Roman" w:hAnsi="Times New Roman"/>
          <w:sz w:val="24"/>
          <w:szCs w:val="24"/>
        </w:rPr>
      </w:pPr>
    </w:p>
    <w:p w14:paraId="75BD2336" w14:textId="33F94703" w:rsidR="00A17B07" w:rsidRPr="00EC4634" w:rsidRDefault="00A17B07" w:rsidP="00A17B07">
      <w:pPr>
        <w:spacing w:after="0" w:line="240" w:lineRule="auto"/>
        <w:contextualSpacing/>
        <w:jc w:val="both"/>
        <w:rPr>
          <w:rFonts w:ascii="Times New Roman" w:hAnsi="Times New Roman"/>
          <w:sz w:val="24"/>
          <w:szCs w:val="24"/>
        </w:rPr>
      </w:pPr>
      <w:r w:rsidRPr="00EC4634">
        <w:rPr>
          <w:rFonts w:ascii="Times New Roman" w:hAnsi="Times New Roman"/>
          <w:sz w:val="24"/>
          <w:szCs w:val="24"/>
        </w:rPr>
        <w:t xml:space="preserve"> </w:t>
      </w:r>
      <w:r w:rsidR="00EC4634" w:rsidRPr="00EC4634">
        <w:rPr>
          <w:rFonts w:ascii="Times New Roman" w:hAnsi="Times New Roman"/>
          <w:sz w:val="24"/>
          <w:szCs w:val="24"/>
        </w:rPr>
        <w:t>Un devis a été fait par l’entreprise GRAU Francis qui s’élève à 9 210 € TTC, pour dépose et démolition du carrelage, démolition de la cheminée, découpe et démolition du dallage, creusage des pieux et coulage du béton.</w:t>
      </w:r>
    </w:p>
    <w:p w14:paraId="37740E06" w14:textId="2234B5D6" w:rsidR="00EC4634" w:rsidRPr="00EC4634" w:rsidRDefault="00EC4634" w:rsidP="00A17B07">
      <w:pPr>
        <w:spacing w:after="0" w:line="240" w:lineRule="auto"/>
        <w:contextualSpacing/>
        <w:jc w:val="both"/>
        <w:rPr>
          <w:rFonts w:ascii="Times New Roman" w:hAnsi="Times New Roman"/>
          <w:sz w:val="24"/>
          <w:szCs w:val="24"/>
        </w:rPr>
      </w:pPr>
      <w:r w:rsidRPr="00EC4634">
        <w:rPr>
          <w:rFonts w:ascii="Times New Roman" w:hAnsi="Times New Roman"/>
          <w:sz w:val="24"/>
          <w:szCs w:val="24"/>
        </w:rPr>
        <w:t>Le devis de l’entreprise BRITTMANN s’élève à 10 730 € TTC.</w:t>
      </w:r>
    </w:p>
    <w:p w14:paraId="70015F5B" w14:textId="2AE1E444" w:rsidR="00EC4634" w:rsidRPr="00EC4634" w:rsidRDefault="00EC4634" w:rsidP="00A17B07">
      <w:pPr>
        <w:spacing w:after="0" w:line="240" w:lineRule="auto"/>
        <w:contextualSpacing/>
        <w:jc w:val="both"/>
        <w:rPr>
          <w:rFonts w:ascii="Times New Roman" w:hAnsi="Times New Roman"/>
          <w:sz w:val="24"/>
          <w:szCs w:val="24"/>
        </w:rPr>
      </w:pPr>
      <w:r w:rsidRPr="00EC4634">
        <w:rPr>
          <w:rFonts w:ascii="Times New Roman" w:hAnsi="Times New Roman"/>
          <w:sz w:val="24"/>
          <w:szCs w:val="24"/>
        </w:rPr>
        <w:t>Concernant l’implantation des toilettes, 2 solutions sont envisageables : agrandir l’existant ou les placer derrière le comptoir à l’emplacement actuel du réfrigérateur.</w:t>
      </w:r>
    </w:p>
    <w:p w14:paraId="787A13E7" w14:textId="6AEFF683" w:rsidR="00A17B07" w:rsidRPr="00EC4634" w:rsidRDefault="00EC4634" w:rsidP="00A17B07">
      <w:pPr>
        <w:tabs>
          <w:tab w:val="left" w:pos="1134"/>
        </w:tabs>
        <w:spacing w:after="0" w:line="240" w:lineRule="auto"/>
        <w:jc w:val="both"/>
        <w:rPr>
          <w:rFonts w:ascii="Times New Roman" w:hAnsi="Times New Roman"/>
          <w:sz w:val="24"/>
          <w:szCs w:val="24"/>
        </w:rPr>
      </w:pPr>
      <w:r w:rsidRPr="00EC4634">
        <w:rPr>
          <w:rFonts w:ascii="Times New Roman" w:hAnsi="Times New Roman"/>
          <w:sz w:val="24"/>
          <w:szCs w:val="24"/>
        </w:rPr>
        <w:t>Prévoir d’insonoriser le mur côté voisin. Pour la cuisine : refaire le carrelage, enlever le comptoir, prévoir un évier.</w:t>
      </w:r>
    </w:p>
    <w:p w14:paraId="758A90BB" w14:textId="4B82331C" w:rsidR="00EC4634" w:rsidRDefault="0066042A" w:rsidP="00A17B07">
      <w:pPr>
        <w:tabs>
          <w:tab w:val="left" w:pos="1134"/>
        </w:tabs>
        <w:spacing w:after="0" w:line="240" w:lineRule="auto"/>
        <w:jc w:val="both"/>
        <w:rPr>
          <w:rFonts w:ascii="Times New Roman" w:hAnsi="Times New Roman"/>
          <w:sz w:val="24"/>
          <w:szCs w:val="24"/>
        </w:rPr>
      </w:pPr>
      <w:r>
        <w:rPr>
          <w:rFonts w:ascii="Times New Roman" w:hAnsi="Times New Roman"/>
          <w:sz w:val="24"/>
          <w:szCs w:val="24"/>
        </w:rPr>
        <w:t>Le devis de M. GRAU est retenu.</w:t>
      </w:r>
    </w:p>
    <w:p w14:paraId="7079EE25" w14:textId="77777777" w:rsidR="0066042A" w:rsidRDefault="0066042A" w:rsidP="00A17B07">
      <w:pPr>
        <w:tabs>
          <w:tab w:val="left" w:pos="1134"/>
        </w:tabs>
        <w:spacing w:after="0" w:line="240" w:lineRule="auto"/>
        <w:jc w:val="both"/>
        <w:rPr>
          <w:rFonts w:ascii="Times New Roman" w:hAnsi="Times New Roman"/>
          <w:sz w:val="24"/>
          <w:szCs w:val="24"/>
        </w:rPr>
      </w:pPr>
    </w:p>
    <w:p w14:paraId="262DF024" w14:textId="77777777" w:rsidR="0066042A" w:rsidRDefault="0066042A" w:rsidP="0066042A">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9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1472313F" w14:textId="77777777" w:rsidR="0066042A" w:rsidRPr="00EC4634" w:rsidRDefault="0066042A" w:rsidP="00A17B07">
      <w:pPr>
        <w:tabs>
          <w:tab w:val="left" w:pos="1134"/>
        </w:tabs>
        <w:spacing w:after="0" w:line="240" w:lineRule="auto"/>
        <w:jc w:val="both"/>
        <w:rPr>
          <w:rFonts w:ascii="Times New Roman" w:hAnsi="Times New Roman"/>
          <w:sz w:val="24"/>
          <w:szCs w:val="24"/>
        </w:rPr>
      </w:pPr>
    </w:p>
    <w:p w14:paraId="30820FF7" w14:textId="542DA26D" w:rsidR="00A17B07" w:rsidRPr="008A20D5" w:rsidRDefault="00A17B07" w:rsidP="00A17B07">
      <w:pPr>
        <w:spacing w:after="0" w:line="240" w:lineRule="auto"/>
        <w:contextualSpacing/>
        <w:jc w:val="both"/>
        <w:rPr>
          <w:rFonts w:ascii="Times New Roman" w:eastAsia="Times New Roman" w:hAnsi="Times New Roman"/>
          <w:bCs/>
        </w:rPr>
      </w:pPr>
      <w:r>
        <w:rPr>
          <w:rFonts w:ascii="Times New Roman" w:hAnsi="Times New Roman"/>
        </w:rPr>
        <w:t xml:space="preserve">                  </w:t>
      </w:r>
    </w:p>
    <w:p w14:paraId="287584F8" w14:textId="0C00C63D" w:rsidR="00F87F40" w:rsidRDefault="00A17B07" w:rsidP="00F87F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w:t>
      </w:r>
      <w:r w:rsidR="000B710F">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w:t>
      </w:r>
      <w:r w:rsidR="0033457F">
        <w:rPr>
          <w:rFonts w:ascii="Times New Roman" w:eastAsia="Times New Roman" w:hAnsi="Times New Roman" w:cs="Times New Roman"/>
          <w:b/>
          <w:sz w:val="24"/>
          <w:szCs w:val="24"/>
          <w:u w:val="single"/>
        </w:rPr>
        <w:t>1</w:t>
      </w:r>
      <w:r w:rsidR="0066042A">
        <w:rPr>
          <w:rFonts w:ascii="Times New Roman" w:eastAsia="Times New Roman" w:hAnsi="Times New Roman" w:cs="Times New Roman"/>
          <w:b/>
          <w:sz w:val="24"/>
          <w:szCs w:val="24"/>
          <w:u w:val="single"/>
        </w:rPr>
        <w:t>9</w:t>
      </w:r>
      <w:r w:rsidR="0033457F">
        <w:rPr>
          <w:rFonts w:ascii="Times New Roman" w:eastAsia="Times New Roman" w:hAnsi="Times New Roman" w:cs="Times New Roman"/>
          <w:b/>
          <w:sz w:val="24"/>
          <w:szCs w:val="24"/>
          <w:u w:val="single"/>
        </w:rPr>
        <w:t xml:space="preserve"> : </w:t>
      </w:r>
      <w:r w:rsidR="00EC4634">
        <w:rPr>
          <w:rFonts w:ascii="Times New Roman" w:eastAsia="Times New Roman" w:hAnsi="Times New Roman" w:cs="Times New Roman"/>
          <w:b/>
          <w:sz w:val="24"/>
          <w:szCs w:val="24"/>
          <w:u w:val="single"/>
        </w:rPr>
        <w:t>FDAEC 2023</w:t>
      </w:r>
    </w:p>
    <w:p w14:paraId="525FF2C4" w14:textId="77777777" w:rsidR="0066042A" w:rsidRPr="0066042A" w:rsidRDefault="0066042A" w:rsidP="0066042A">
      <w:pPr>
        <w:tabs>
          <w:tab w:val="left" w:pos="7088"/>
        </w:tabs>
        <w:spacing w:after="0"/>
        <w:jc w:val="both"/>
        <w:rPr>
          <w:rFonts w:ascii="Times New Roman" w:hAnsi="Times New Roman"/>
          <w:sz w:val="24"/>
          <w:szCs w:val="24"/>
        </w:rPr>
      </w:pPr>
      <w:r w:rsidRPr="0066042A">
        <w:rPr>
          <w:rFonts w:ascii="Times New Roman" w:hAnsi="Times New Roman"/>
          <w:sz w:val="24"/>
          <w:szCs w:val="24"/>
        </w:rPr>
        <w:t>Monsieur le Maire fait part à ses collègues des modalités d’attribution du Fonds Départemental d’Aide à l’Equipement des communes (F.D.A.E.C) décidées par le Conseil Départemental.</w:t>
      </w:r>
    </w:p>
    <w:p w14:paraId="45F1199A" w14:textId="77777777" w:rsidR="0066042A" w:rsidRPr="0066042A" w:rsidRDefault="0066042A" w:rsidP="0066042A">
      <w:pPr>
        <w:tabs>
          <w:tab w:val="left" w:pos="7088"/>
        </w:tabs>
        <w:spacing w:after="0"/>
        <w:jc w:val="both"/>
        <w:rPr>
          <w:rFonts w:ascii="Times New Roman" w:hAnsi="Times New Roman"/>
          <w:sz w:val="24"/>
          <w:szCs w:val="24"/>
        </w:rPr>
      </w:pPr>
      <w:r w:rsidRPr="0066042A">
        <w:rPr>
          <w:rFonts w:ascii="Times New Roman" w:hAnsi="Times New Roman"/>
          <w:sz w:val="24"/>
          <w:szCs w:val="24"/>
        </w:rPr>
        <w:t>L’attribution à notre commune est de 10 756 Euros :</w:t>
      </w:r>
    </w:p>
    <w:p w14:paraId="4D6FFEF6" w14:textId="77777777" w:rsidR="0066042A" w:rsidRPr="0066042A" w:rsidRDefault="0066042A" w:rsidP="0066042A">
      <w:pPr>
        <w:tabs>
          <w:tab w:val="left" w:pos="7088"/>
        </w:tabs>
        <w:spacing w:after="0"/>
        <w:jc w:val="both"/>
        <w:rPr>
          <w:rFonts w:ascii="Times New Roman" w:hAnsi="Times New Roman"/>
          <w:sz w:val="24"/>
          <w:szCs w:val="24"/>
        </w:rPr>
      </w:pPr>
    </w:p>
    <w:p w14:paraId="5C951149" w14:textId="77777777" w:rsidR="0066042A" w:rsidRPr="0066042A" w:rsidRDefault="0066042A" w:rsidP="0066042A">
      <w:pPr>
        <w:tabs>
          <w:tab w:val="left" w:pos="7088"/>
        </w:tabs>
        <w:spacing w:after="0"/>
        <w:jc w:val="both"/>
        <w:rPr>
          <w:rFonts w:ascii="Times New Roman" w:hAnsi="Times New Roman"/>
          <w:sz w:val="24"/>
          <w:szCs w:val="24"/>
        </w:rPr>
      </w:pPr>
      <w:r w:rsidRPr="0066042A">
        <w:rPr>
          <w:rFonts w:ascii="Times New Roman" w:hAnsi="Times New Roman"/>
          <w:sz w:val="24"/>
          <w:szCs w:val="24"/>
        </w:rPr>
        <w:t>Après avoir écouté ces explications, le Conseil Municipal décide à l’unanimité :</w:t>
      </w:r>
    </w:p>
    <w:p w14:paraId="5DC50944" w14:textId="77777777" w:rsidR="0066042A" w:rsidRPr="0066042A" w:rsidRDefault="0066042A" w:rsidP="0066042A">
      <w:pPr>
        <w:tabs>
          <w:tab w:val="left" w:pos="7088"/>
        </w:tabs>
        <w:spacing w:after="0"/>
        <w:jc w:val="both"/>
        <w:rPr>
          <w:rFonts w:ascii="Times New Roman" w:hAnsi="Times New Roman"/>
          <w:sz w:val="24"/>
          <w:szCs w:val="24"/>
        </w:rPr>
      </w:pPr>
    </w:p>
    <w:p w14:paraId="6B01572F" w14:textId="022DA34C" w:rsidR="0066042A" w:rsidRPr="0066042A" w:rsidRDefault="0066042A" w:rsidP="0066042A">
      <w:pPr>
        <w:tabs>
          <w:tab w:val="left" w:pos="851"/>
        </w:tabs>
        <w:spacing w:after="0"/>
        <w:jc w:val="both"/>
        <w:rPr>
          <w:rFonts w:ascii="Times New Roman" w:hAnsi="Times New Roman"/>
          <w:sz w:val="24"/>
          <w:szCs w:val="24"/>
        </w:rPr>
      </w:pPr>
      <w:r w:rsidRPr="0066042A">
        <w:rPr>
          <w:rFonts w:ascii="Times New Roman" w:hAnsi="Times New Roman"/>
          <w:sz w:val="24"/>
          <w:szCs w:val="24"/>
        </w:rPr>
        <w:t xml:space="preserve">- de réaliser en 2023 les opérations suivantes : </w:t>
      </w:r>
    </w:p>
    <w:p w14:paraId="2D7A8BFA" w14:textId="722D6C3F" w:rsidR="0066042A" w:rsidRPr="0066042A" w:rsidRDefault="0066042A" w:rsidP="0066042A">
      <w:pPr>
        <w:tabs>
          <w:tab w:val="left" w:pos="851"/>
          <w:tab w:val="left" w:pos="1701"/>
        </w:tabs>
        <w:spacing w:after="0"/>
        <w:jc w:val="both"/>
        <w:rPr>
          <w:rFonts w:ascii="Times New Roman" w:hAnsi="Times New Roman"/>
          <w:sz w:val="24"/>
          <w:szCs w:val="24"/>
        </w:rPr>
      </w:pPr>
      <w:r w:rsidRPr="0066042A">
        <w:rPr>
          <w:rFonts w:ascii="Times New Roman" w:hAnsi="Times New Roman"/>
          <w:sz w:val="24"/>
          <w:szCs w:val="24"/>
        </w:rPr>
        <w:t>* Travaux sur équipement communaux : pour 14 373 Euros HT</w:t>
      </w:r>
    </w:p>
    <w:p w14:paraId="575155FF" w14:textId="77777777" w:rsidR="0066042A" w:rsidRPr="0066042A" w:rsidRDefault="0066042A" w:rsidP="0066042A">
      <w:pPr>
        <w:tabs>
          <w:tab w:val="left" w:pos="851"/>
          <w:tab w:val="left" w:pos="1701"/>
        </w:tabs>
        <w:spacing w:after="0"/>
        <w:jc w:val="both"/>
        <w:rPr>
          <w:rFonts w:ascii="Times New Roman" w:hAnsi="Times New Roman"/>
          <w:sz w:val="24"/>
          <w:szCs w:val="24"/>
        </w:rPr>
      </w:pPr>
      <w:r w:rsidRPr="0066042A">
        <w:rPr>
          <w:rFonts w:ascii="Times New Roman" w:hAnsi="Times New Roman"/>
          <w:sz w:val="24"/>
          <w:szCs w:val="24"/>
        </w:rPr>
        <w:tab/>
      </w:r>
    </w:p>
    <w:p w14:paraId="665CFBD0" w14:textId="53CF6545" w:rsidR="0066042A" w:rsidRPr="0066042A" w:rsidRDefault="0066042A" w:rsidP="0066042A">
      <w:pPr>
        <w:tabs>
          <w:tab w:val="left" w:pos="851"/>
          <w:tab w:val="left" w:pos="1701"/>
        </w:tabs>
        <w:spacing w:after="0"/>
        <w:jc w:val="both"/>
        <w:rPr>
          <w:rFonts w:ascii="Times New Roman" w:hAnsi="Times New Roman"/>
          <w:sz w:val="24"/>
          <w:szCs w:val="24"/>
        </w:rPr>
      </w:pPr>
      <w:r w:rsidRPr="0066042A">
        <w:rPr>
          <w:rFonts w:ascii="Times New Roman" w:hAnsi="Times New Roman"/>
          <w:sz w:val="24"/>
          <w:szCs w:val="24"/>
        </w:rPr>
        <w:t>- De demander au Conseil Départemental de lui attribuer :</w:t>
      </w:r>
    </w:p>
    <w:p w14:paraId="18355526" w14:textId="7A9B4850" w:rsidR="0066042A" w:rsidRPr="0066042A" w:rsidRDefault="0066042A" w:rsidP="0066042A">
      <w:pPr>
        <w:tabs>
          <w:tab w:val="left" w:pos="851"/>
          <w:tab w:val="left" w:pos="1701"/>
        </w:tabs>
        <w:spacing w:after="0"/>
        <w:jc w:val="both"/>
        <w:rPr>
          <w:rFonts w:ascii="Times New Roman" w:hAnsi="Times New Roman"/>
          <w:sz w:val="24"/>
          <w:szCs w:val="24"/>
        </w:rPr>
      </w:pPr>
      <w:r w:rsidRPr="0066042A">
        <w:rPr>
          <w:rFonts w:ascii="Times New Roman" w:hAnsi="Times New Roman"/>
          <w:sz w:val="24"/>
          <w:szCs w:val="24"/>
        </w:rPr>
        <w:t>* 10 756 Euros au titre des investissements</w:t>
      </w:r>
    </w:p>
    <w:p w14:paraId="51104C93" w14:textId="721386F5" w:rsidR="0066042A" w:rsidRPr="0066042A" w:rsidRDefault="0066042A" w:rsidP="0066042A">
      <w:pPr>
        <w:tabs>
          <w:tab w:val="left" w:pos="851"/>
          <w:tab w:val="left" w:pos="1701"/>
        </w:tabs>
        <w:spacing w:after="0"/>
        <w:jc w:val="both"/>
        <w:rPr>
          <w:rFonts w:ascii="Times New Roman" w:hAnsi="Times New Roman"/>
          <w:sz w:val="24"/>
          <w:szCs w:val="24"/>
        </w:rPr>
      </w:pPr>
      <w:r w:rsidRPr="0066042A">
        <w:rPr>
          <w:rFonts w:ascii="Times New Roman" w:hAnsi="Times New Roman"/>
          <w:sz w:val="24"/>
          <w:szCs w:val="24"/>
        </w:rPr>
        <w:t>* De payer le solde par autofinancement</w:t>
      </w:r>
    </w:p>
    <w:p w14:paraId="7631F914" w14:textId="77777777" w:rsidR="0033457F" w:rsidRPr="0066042A" w:rsidRDefault="0033457F" w:rsidP="0067204E">
      <w:pPr>
        <w:tabs>
          <w:tab w:val="left" w:pos="1134"/>
        </w:tabs>
        <w:spacing w:after="0" w:line="240" w:lineRule="auto"/>
        <w:jc w:val="both"/>
        <w:rPr>
          <w:rFonts w:ascii="Times New Roman" w:hAnsi="Times New Roman"/>
          <w:sz w:val="24"/>
          <w:szCs w:val="24"/>
        </w:rPr>
      </w:pPr>
    </w:p>
    <w:p w14:paraId="47E87C34" w14:textId="77777777" w:rsidR="0033457F" w:rsidRDefault="0033457F" w:rsidP="0067204E">
      <w:pPr>
        <w:tabs>
          <w:tab w:val="left" w:pos="1134"/>
        </w:tabs>
        <w:spacing w:after="0" w:line="240" w:lineRule="auto"/>
        <w:jc w:val="both"/>
        <w:rPr>
          <w:rFonts w:ascii="Times New Roman" w:hAnsi="Times New Roman"/>
          <w:sz w:val="24"/>
          <w:szCs w:val="24"/>
        </w:rPr>
      </w:pPr>
    </w:p>
    <w:p w14:paraId="64A7F37C" w14:textId="44AF244D" w:rsidR="0067204E" w:rsidRDefault="0067204E" w:rsidP="0067204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66042A">
        <w:rPr>
          <w:rFonts w:ascii="Times New Roman" w:hAnsi="Times New Roman"/>
          <w:sz w:val="24"/>
          <w:szCs w:val="24"/>
        </w:rPr>
        <w:t>9</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 xml:space="preserve">Abstention : </w:t>
      </w:r>
      <w:r w:rsidR="0033457F">
        <w:rPr>
          <w:rFonts w:ascii="Times New Roman" w:hAnsi="Times New Roman"/>
          <w:sz w:val="24"/>
          <w:szCs w:val="24"/>
        </w:rPr>
        <w:t>0</w:t>
      </w:r>
      <w:r w:rsidRPr="006A3392">
        <w:rPr>
          <w:rFonts w:ascii="Times New Roman" w:hAnsi="Times New Roman"/>
          <w:sz w:val="24"/>
          <w:szCs w:val="24"/>
        </w:rPr>
        <w:t xml:space="preserve">                              Contre : 0</w:t>
      </w:r>
    </w:p>
    <w:p w14:paraId="365E8F30" w14:textId="77777777" w:rsidR="0067204E" w:rsidRDefault="0067204E" w:rsidP="00F87F40">
      <w:pPr>
        <w:rPr>
          <w:rFonts w:ascii="Times New Roman" w:eastAsia="Times New Roman" w:hAnsi="Times New Roman" w:cs="Times New Roman"/>
          <w:b/>
          <w:sz w:val="24"/>
          <w:szCs w:val="24"/>
          <w:u w:val="single"/>
        </w:rPr>
      </w:pPr>
    </w:p>
    <w:p w14:paraId="76D30D5D" w14:textId="6D155E35" w:rsidR="0067204E" w:rsidRDefault="0067204E" w:rsidP="0067204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w:t>
      </w:r>
      <w:r w:rsidR="00D2377B">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w:t>
      </w:r>
      <w:r w:rsidR="00B0691F">
        <w:rPr>
          <w:rFonts w:ascii="Times New Roman" w:eastAsia="Times New Roman" w:hAnsi="Times New Roman" w:cs="Times New Roman"/>
          <w:b/>
          <w:sz w:val="24"/>
          <w:szCs w:val="24"/>
          <w:u w:val="single"/>
        </w:rPr>
        <w:t>20</w:t>
      </w:r>
      <w:r w:rsidR="00D31064">
        <w:rPr>
          <w:rFonts w:ascii="Times New Roman" w:eastAsia="Times New Roman" w:hAnsi="Times New Roman" w:cs="Times New Roman"/>
          <w:b/>
          <w:sz w:val="24"/>
          <w:szCs w:val="24"/>
          <w:u w:val="single"/>
        </w:rPr>
        <w:t xml:space="preserve"> : </w:t>
      </w:r>
      <w:r w:rsidR="00B0691F">
        <w:rPr>
          <w:rFonts w:ascii="Times New Roman" w:eastAsia="Times New Roman" w:hAnsi="Times New Roman" w:cs="Times New Roman"/>
          <w:b/>
          <w:sz w:val="24"/>
          <w:szCs w:val="24"/>
          <w:u w:val="single"/>
        </w:rPr>
        <w:t>DEMANDE D’AIDE FINANCIERE AU TITRE DU 20 % DE L’ECLAIRAGE PUBLIC</w:t>
      </w:r>
    </w:p>
    <w:p w14:paraId="6DD9729A"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8945500" w14:textId="77777777" w:rsidR="00FD4D94" w:rsidRDefault="00FD4D94" w:rsidP="00FD4D94">
      <w:pPr>
        <w:suppressAutoHyphens/>
        <w:spacing w:after="0" w:line="240" w:lineRule="auto"/>
        <w:ind w:left="-142"/>
        <w:jc w:val="both"/>
        <w:rPr>
          <w:rFonts w:ascii="Times New Roman" w:eastAsia="Times New Roman" w:hAnsi="Times New Roman"/>
          <w:sz w:val="24"/>
          <w:szCs w:val="24"/>
        </w:rPr>
      </w:pPr>
      <w:r>
        <w:rPr>
          <w:rFonts w:ascii="Times New Roman" w:eastAsia="Times New Roman" w:hAnsi="Times New Roman"/>
          <w:sz w:val="24"/>
          <w:szCs w:val="24"/>
        </w:rPr>
        <w:t xml:space="preserve">Monsieur le Maire précise que deux lanternes associées aux </w:t>
      </w:r>
      <w:proofErr w:type="spellStart"/>
      <w:r>
        <w:rPr>
          <w:rFonts w:ascii="Times New Roman" w:eastAsia="Times New Roman" w:hAnsi="Times New Roman"/>
          <w:sz w:val="24"/>
          <w:szCs w:val="24"/>
        </w:rPr>
        <w:t>lieux-dit</w:t>
      </w:r>
      <w:proofErr w:type="spellEnd"/>
      <w:r>
        <w:rPr>
          <w:rFonts w:ascii="Times New Roman" w:eastAsia="Times New Roman" w:hAnsi="Times New Roman"/>
          <w:sz w:val="24"/>
          <w:szCs w:val="24"/>
        </w:rPr>
        <w:t xml:space="preserve"> « Perron » et « </w:t>
      </w:r>
      <w:proofErr w:type="spellStart"/>
      <w:r>
        <w:rPr>
          <w:rFonts w:ascii="Times New Roman" w:eastAsia="Times New Roman" w:hAnsi="Times New Roman"/>
          <w:sz w:val="24"/>
          <w:szCs w:val="24"/>
        </w:rPr>
        <w:t>Pingalet</w:t>
      </w:r>
      <w:proofErr w:type="spellEnd"/>
      <w:r>
        <w:rPr>
          <w:rFonts w:ascii="Times New Roman" w:eastAsia="Times New Roman" w:hAnsi="Times New Roman"/>
          <w:sz w:val="24"/>
          <w:szCs w:val="24"/>
        </w:rPr>
        <w:t> » ne fonctionnent plus. Il serait nécessaire de les remplacer.</w:t>
      </w:r>
    </w:p>
    <w:p w14:paraId="1D8DDD02" w14:textId="77777777" w:rsidR="00FD4D94" w:rsidRDefault="00FD4D94" w:rsidP="00FD4D94">
      <w:pPr>
        <w:suppressAutoHyphens/>
        <w:spacing w:after="0" w:line="240" w:lineRule="auto"/>
        <w:ind w:left="-142"/>
        <w:jc w:val="both"/>
        <w:rPr>
          <w:rFonts w:ascii="Times New Roman" w:eastAsia="Times New Roman" w:hAnsi="Times New Roman"/>
          <w:sz w:val="24"/>
          <w:szCs w:val="24"/>
        </w:rPr>
      </w:pPr>
    </w:p>
    <w:p w14:paraId="666460CD" w14:textId="77777777" w:rsidR="00FD4D94" w:rsidRDefault="00FD4D94" w:rsidP="00FD4D94">
      <w:pPr>
        <w:suppressAutoHyphens/>
        <w:spacing w:after="0" w:line="240" w:lineRule="auto"/>
        <w:ind w:left="-142"/>
        <w:jc w:val="both"/>
        <w:rPr>
          <w:rFonts w:ascii="Times New Roman" w:eastAsia="Times New Roman" w:hAnsi="Times New Roman"/>
          <w:sz w:val="24"/>
          <w:szCs w:val="24"/>
        </w:rPr>
      </w:pPr>
      <w:r>
        <w:rPr>
          <w:rFonts w:ascii="Times New Roman" w:eastAsia="Times New Roman" w:hAnsi="Times New Roman"/>
          <w:sz w:val="24"/>
          <w:szCs w:val="24"/>
        </w:rPr>
        <w:t>Un devis a été transmis par le SDEEG, pour le remplacement de ces foyers, qui s’élève à 932,83 € TTC.</w:t>
      </w:r>
    </w:p>
    <w:p w14:paraId="33E298D3" w14:textId="77777777" w:rsidR="00FD4D94" w:rsidRDefault="00FD4D94" w:rsidP="00FD4D94">
      <w:pPr>
        <w:suppressAutoHyphens/>
        <w:spacing w:after="0" w:line="240" w:lineRule="auto"/>
        <w:ind w:left="-142"/>
        <w:jc w:val="both"/>
        <w:rPr>
          <w:rFonts w:ascii="Times New Roman" w:eastAsia="Times New Roman" w:hAnsi="Times New Roman"/>
          <w:sz w:val="24"/>
          <w:szCs w:val="24"/>
        </w:rPr>
      </w:pPr>
    </w:p>
    <w:p w14:paraId="170DB643" w14:textId="78B2D8EC" w:rsidR="00FD4D94" w:rsidRDefault="00FD4D94" w:rsidP="00836CA5">
      <w:pPr>
        <w:suppressAutoHyphens/>
        <w:spacing w:after="0" w:line="240" w:lineRule="auto"/>
        <w:ind w:left="142"/>
        <w:jc w:val="both"/>
        <w:rPr>
          <w:rFonts w:ascii="Times New Roman" w:eastAsia="Times New Roman" w:hAnsi="Times New Roman"/>
          <w:sz w:val="24"/>
          <w:szCs w:val="24"/>
        </w:rPr>
      </w:pPr>
      <w:r>
        <w:rPr>
          <w:rFonts w:ascii="Times New Roman" w:eastAsia="Times New Roman" w:hAnsi="Times New Roman"/>
          <w:sz w:val="24"/>
          <w:szCs w:val="24"/>
        </w:rPr>
        <w:lastRenderedPageBreak/>
        <w:t>Le conseil municipal autorise M. le Maire à signer ce devis, et à demander une aide financière au titre du</w:t>
      </w:r>
      <w:r w:rsidR="00836CA5">
        <w:rPr>
          <w:rFonts w:ascii="Times New Roman" w:eastAsia="Times New Roman" w:hAnsi="Times New Roman"/>
          <w:sz w:val="24"/>
          <w:szCs w:val="24"/>
        </w:rPr>
        <w:t xml:space="preserve">     </w:t>
      </w:r>
      <w:r>
        <w:rPr>
          <w:rFonts w:ascii="Times New Roman" w:eastAsia="Times New Roman" w:hAnsi="Times New Roman"/>
          <w:sz w:val="24"/>
          <w:szCs w:val="24"/>
        </w:rPr>
        <w:t xml:space="preserve"> 20 % de l’éclairage public, auprès du SDEEG.</w:t>
      </w:r>
    </w:p>
    <w:p w14:paraId="3424D933" w14:textId="77777777" w:rsidR="00B0691F" w:rsidRDefault="00B0691F"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96C82ED" w14:textId="77777777" w:rsidR="00B0691F" w:rsidRDefault="00B0691F"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CE035B2" w14:textId="67CC144F" w:rsidR="00DD743A" w:rsidRDefault="00DD743A" w:rsidP="00DD743A">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D31064">
        <w:rPr>
          <w:rFonts w:ascii="Times New Roman" w:hAnsi="Times New Roman"/>
          <w:sz w:val="24"/>
          <w:szCs w:val="24"/>
        </w:rPr>
        <w:t>9</w:t>
      </w:r>
      <w:r w:rsidRPr="006A3392">
        <w:rPr>
          <w:rFonts w:ascii="Times New Roman" w:hAnsi="Times New Roman"/>
          <w:sz w:val="24"/>
          <w:szCs w:val="24"/>
        </w:rPr>
        <w:tab/>
      </w:r>
      <w:r w:rsidR="00EA23E9">
        <w:rPr>
          <w:rFonts w:ascii="Times New Roman" w:hAnsi="Times New Roman"/>
          <w:sz w:val="24"/>
          <w:szCs w:val="24"/>
        </w:rPr>
        <w:t xml:space="preserve">          </w:t>
      </w:r>
      <w:r w:rsidRPr="006A3392">
        <w:rPr>
          <w:rFonts w:ascii="Times New Roman" w:hAnsi="Times New Roman"/>
          <w:sz w:val="24"/>
          <w:szCs w:val="24"/>
        </w:rPr>
        <w:t xml:space="preserve">Abstention : </w:t>
      </w:r>
      <w:r w:rsidR="00D31064">
        <w:rPr>
          <w:rFonts w:ascii="Times New Roman" w:hAnsi="Times New Roman"/>
          <w:sz w:val="24"/>
          <w:szCs w:val="24"/>
        </w:rPr>
        <w:t>0</w:t>
      </w:r>
      <w:r w:rsidRPr="006A3392">
        <w:rPr>
          <w:rFonts w:ascii="Times New Roman" w:hAnsi="Times New Roman"/>
          <w:sz w:val="24"/>
          <w:szCs w:val="24"/>
        </w:rPr>
        <w:t xml:space="preserve">                       Contre : 0</w:t>
      </w:r>
    </w:p>
    <w:p w14:paraId="066FBD87" w14:textId="07C6A024" w:rsidR="008539B8" w:rsidRDefault="008539B8" w:rsidP="00DD743A">
      <w:pPr>
        <w:tabs>
          <w:tab w:val="left" w:pos="1134"/>
        </w:tabs>
        <w:spacing w:after="0" w:line="240" w:lineRule="auto"/>
        <w:jc w:val="both"/>
        <w:rPr>
          <w:rFonts w:ascii="Times New Roman" w:hAnsi="Times New Roman"/>
          <w:sz w:val="24"/>
          <w:szCs w:val="24"/>
        </w:rPr>
      </w:pPr>
    </w:p>
    <w:p w14:paraId="69FA2C1D" w14:textId="3D7B46BA" w:rsidR="008539B8" w:rsidRDefault="008539B8" w:rsidP="00DD743A">
      <w:pPr>
        <w:tabs>
          <w:tab w:val="left" w:pos="1134"/>
        </w:tabs>
        <w:spacing w:after="0" w:line="240" w:lineRule="auto"/>
        <w:jc w:val="both"/>
        <w:rPr>
          <w:rFonts w:ascii="Times New Roman" w:hAnsi="Times New Roman"/>
          <w:sz w:val="24"/>
          <w:szCs w:val="24"/>
        </w:rPr>
      </w:pPr>
    </w:p>
    <w:p w14:paraId="3D552084" w14:textId="6827A661" w:rsidR="008539B8" w:rsidRDefault="006A07CE" w:rsidP="00DD743A">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w:t>
      </w:r>
      <w:r w:rsidR="00FD4D94">
        <w:rPr>
          <w:rFonts w:ascii="Times New Roman" w:eastAsia="Times New Roman" w:hAnsi="Times New Roman" w:cs="Times New Roman"/>
          <w:b/>
          <w:sz w:val="24"/>
          <w:szCs w:val="24"/>
          <w:u w:val="single"/>
        </w:rPr>
        <w:t>21</w:t>
      </w:r>
      <w:r w:rsidR="008043F7">
        <w:rPr>
          <w:rFonts w:ascii="Times New Roman" w:eastAsia="Times New Roman" w:hAnsi="Times New Roman" w:cs="Times New Roman"/>
          <w:b/>
          <w:sz w:val="24"/>
          <w:szCs w:val="24"/>
          <w:u w:val="single"/>
        </w:rPr>
        <w:t xml:space="preserve"> : </w:t>
      </w:r>
      <w:r w:rsidR="00FD4D94">
        <w:rPr>
          <w:rFonts w:ascii="Times New Roman" w:eastAsia="Times New Roman" w:hAnsi="Times New Roman" w:cs="Times New Roman"/>
          <w:b/>
          <w:sz w:val="24"/>
          <w:szCs w:val="24"/>
          <w:u w:val="single"/>
        </w:rPr>
        <w:t>ADHESION AU SERVICE CONTROLE DE CONFORMITE -PETR CŒUR -ENTRE-DEUX-MERS</w:t>
      </w:r>
    </w:p>
    <w:p w14:paraId="29701300" w14:textId="48310B04" w:rsidR="006A07CE" w:rsidRDefault="006A07CE" w:rsidP="006A07CE">
      <w:pPr>
        <w:spacing w:after="0"/>
        <w:jc w:val="both"/>
        <w:rPr>
          <w:rFonts w:ascii="Times New Roman" w:hAnsi="Times New Roman"/>
          <w:sz w:val="24"/>
          <w:szCs w:val="24"/>
        </w:rPr>
      </w:pPr>
    </w:p>
    <w:p w14:paraId="0DBF473D" w14:textId="77777777" w:rsidR="00FD4D94" w:rsidRDefault="00FD4D94" w:rsidP="00FD4D94">
      <w:pPr>
        <w:spacing w:after="0"/>
        <w:jc w:val="both"/>
        <w:rPr>
          <w:rFonts w:ascii="Times New Roman" w:hAnsi="Times New Roman"/>
          <w:bCs/>
          <w:sz w:val="24"/>
          <w:szCs w:val="24"/>
        </w:rPr>
      </w:pPr>
      <w:r>
        <w:rPr>
          <w:rFonts w:ascii="Times New Roman" w:hAnsi="Times New Roman"/>
          <w:bCs/>
          <w:sz w:val="24"/>
          <w:szCs w:val="24"/>
        </w:rPr>
        <w:t>Vu les statuts du Pôle Territorial l’habilitant à assurer l’instruction des autorisations d’urbanisme.</w:t>
      </w:r>
    </w:p>
    <w:p w14:paraId="7E1CB331" w14:textId="77777777" w:rsidR="00FD4D94" w:rsidRDefault="00FD4D94" w:rsidP="00FD4D94">
      <w:pPr>
        <w:spacing w:after="0"/>
        <w:jc w:val="both"/>
        <w:rPr>
          <w:rFonts w:ascii="Times New Roman" w:hAnsi="Times New Roman"/>
          <w:bCs/>
          <w:sz w:val="24"/>
          <w:szCs w:val="24"/>
        </w:rPr>
      </w:pPr>
      <w:r>
        <w:rPr>
          <w:rFonts w:ascii="Times New Roman" w:hAnsi="Times New Roman"/>
          <w:bCs/>
          <w:sz w:val="24"/>
          <w:szCs w:val="24"/>
        </w:rPr>
        <w:t>Considérant l’adhésion de la commune à l’Espace Droit des Sols du Cœur Entre-deux-Mers.</w:t>
      </w:r>
    </w:p>
    <w:p w14:paraId="2E135C4F" w14:textId="77777777" w:rsidR="00FD4D94" w:rsidRDefault="00FD4D94" w:rsidP="00FD4D94">
      <w:pPr>
        <w:spacing w:after="0"/>
        <w:jc w:val="both"/>
        <w:rPr>
          <w:rFonts w:ascii="Times New Roman" w:hAnsi="Times New Roman"/>
          <w:bCs/>
          <w:sz w:val="24"/>
          <w:szCs w:val="24"/>
        </w:rPr>
      </w:pPr>
      <w:r>
        <w:rPr>
          <w:rFonts w:ascii="Times New Roman" w:hAnsi="Times New Roman"/>
          <w:bCs/>
          <w:sz w:val="24"/>
          <w:szCs w:val="24"/>
        </w:rPr>
        <w:t>Considérant le besoin émis par les communes en matière de contrôle de conformité.</w:t>
      </w:r>
    </w:p>
    <w:p w14:paraId="37C8FFC4" w14:textId="77777777" w:rsidR="00FD4D94" w:rsidRDefault="00FD4D94" w:rsidP="00FD4D94">
      <w:pPr>
        <w:spacing w:after="0"/>
        <w:jc w:val="both"/>
        <w:rPr>
          <w:rFonts w:ascii="Times New Roman" w:hAnsi="Times New Roman"/>
          <w:bCs/>
          <w:sz w:val="24"/>
          <w:szCs w:val="24"/>
        </w:rPr>
      </w:pPr>
      <w:r>
        <w:rPr>
          <w:rFonts w:ascii="Times New Roman" w:hAnsi="Times New Roman"/>
          <w:bCs/>
          <w:sz w:val="24"/>
          <w:szCs w:val="24"/>
        </w:rPr>
        <w:t>Considérant le besoin de la commune en matière de contrôle de conformité (=récolement)</w:t>
      </w:r>
    </w:p>
    <w:p w14:paraId="3508DD77" w14:textId="77777777" w:rsidR="00FD4D94" w:rsidRDefault="00FD4D94" w:rsidP="00FD4D94">
      <w:pPr>
        <w:spacing w:after="0"/>
        <w:jc w:val="both"/>
        <w:rPr>
          <w:rFonts w:ascii="Times New Roman" w:hAnsi="Times New Roman"/>
          <w:bCs/>
          <w:sz w:val="24"/>
          <w:szCs w:val="24"/>
        </w:rPr>
      </w:pPr>
      <w:r>
        <w:rPr>
          <w:rFonts w:ascii="Times New Roman" w:hAnsi="Times New Roman"/>
          <w:bCs/>
          <w:sz w:val="24"/>
          <w:szCs w:val="24"/>
        </w:rPr>
        <w:t>Considérant la convention ci-jointe, concernant le récolement des autorisations d’urbanisme qui sont délivrées par le Maire au nom de la commune.</w:t>
      </w:r>
    </w:p>
    <w:p w14:paraId="30250136" w14:textId="77777777" w:rsidR="00FD4D94" w:rsidRDefault="00FD4D94" w:rsidP="00FD4D94">
      <w:pPr>
        <w:spacing w:after="0"/>
        <w:jc w:val="both"/>
        <w:rPr>
          <w:rFonts w:ascii="Times New Roman" w:hAnsi="Times New Roman"/>
          <w:bCs/>
          <w:sz w:val="24"/>
          <w:szCs w:val="24"/>
        </w:rPr>
      </w:pPr>
      <w:r>
        <w:rPr>
          <w:rFonts w:ascii="Times New Roman" w:hAnsi="Times New Roman"/>
          <w:bCs/>
          <w:sz w:val="24"/>
          <w:szCs w:val="24"/>
        </w:rPr>
        <w:t>Considérant la proposition du PETR d’assurer ce récolement selon la tarification ci-dessous :</w:t>
      </w:r>
    </w:p>
    <w:p w14:paraId="16AC4C70" w14:textId="77777777" w:rsidR="00FD4D94" w:rsidRDefault="00FD4D94" w:rsidP="00FD4D94">
      <w:pPr>
        <w:spacing w:after="0"/>
        <w:jc w:val="both"/>
        <w:rPr>
          <w:rFonts w:ascii="Times New Roman" w:hAnsi="Times New Roman"/>
          <w:bCs/>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4"/>
      </w:tblGrid>
      <w:tr w:rsidR="00FD4D94" w14:paraId="09E85CB1" w14:textId="77777777" w:rsidTr="00FD4D94">
        <w:tc>
          <w:tcPr>
            <w:tcW w:w="10421" w:type="dxa"/>
            <w:tcBorders>
              <w:top w:val="single" w:sz="4" w:space="0" w:color="auto"/>
              <w:left w:val="single" w:sz="4" w:space="0" w:color="auto"/>
              <w:bottom w:val="single" w:sz="4" w:space="0" w:color="auto"/>
              <w:right w:val="single" w:sz="4" w:space="0" w:color="auto"/>
            </w:tcBorders>
            <w:hideMark/>
          </w:tcPr>
          <w:p w14:paraId="6AFD13AA" w14:textId="77777777" w:rsidR="00FD4D94" w:rsidRDefault="00FD4D94" w:rsidP="00FD4D94">
            <w:pPr>
              <w:spacing w:after="0"/>
              <w:jc w:val="center"/>
              <w:rPr>
                <w:rFonts w:ascii="Times New Roman" w:hAnsi="Times New Roman"/>
                <w:b/>
                <w:sz w:val="24"/>
                <w:szCs w:val="24"/>
              </w:rPr>
            </w:pPr>
            <w:r>
              <w:rPr>
                <w:rFonts w:ascii="Times New Roman" w:hAnsi="Times New Roman"/>
                <w:b/>
                <w:sz w:val="24"/>
                <w:szCs w:val="24"/>
              </w:rPr>
              <w:t>CONTROLE DE CONFORMITE DES TRAVAUX – COUT A L’ACTE</w:t>
            </w:r>
          </w:p>
        </w:tc>
      </w:tr>
      <w:tr w:rsidR="00FD4D94" w14:paraId="44C077FF" w14:textId="77777777" w:rsidTr="00FD4D94">
        <w:tc>
          <w:tcPr>
            <w:tcW w:w="10421" w:type="dxa"/>
            <w:tcBorders>
              <w:top w:val="single" w:sz="4" w:space="0" w:color="auto"/>
              <w:left w:val="single" w:sz="4" w:space="0" w:color="auto"/>
              <w:bottom w:val="single" w:sz="4" w:space="0" w:color="auto"/>
              <w:right w:val="single" w:sz="4" w:space="0" w:color="auto"/>
            </w:tcBorders>
            <w:hideMark/>
          </w:tcPr>
          <w:p w14:paraId="3238B690" w14:textId="77777777" w:rsidR="00FD4D94" w:rsidRDefault="00FD4D94" w:rsidP="00FD4D94">
            <w:pPr>
              <w:spacing w:after="0"/>
              <w:jc w:val="both"/>
              <w:rPr>
                <w:rFonts w:ascii="Times New Roman" w:hAnsi="Times New Roman"/>
                <w:bCs/>
                <w:sz w:val="24"/>
                <w:szCs w:val="24"/>
              </w:rPr>
            </w:pPr>
            <w:r>
              <w:rPr>
                <w:rFonts w:ascii="Times New Roman" w:hAnsi="Times New Roman"/>
                <w:bCs/>
                <w:sz w:val="24"/>
                <w:szCs w:val="24"/>
              </w:rPr>
              <w:t xml:space="preserve">Permis de Construire ou Déclaration Préalable maison individuelle, instruit par </w:t>
            </w:r>
            <w:proofErr w:type="gramStart"/>
            <w:r>
              <w:rPr>
                <w:rFonts w:ascii="Times New Roman" w:hAnsi="Times New Roman"/>
                <w:bCs/>
                <w:sz w:val="24"/>
                <w:szCs w:val="24"/>
              </w:rPr>
              <w:t>EDS  :</w:t>
            </w:r>
            <w:proofErr w:type="gramEnd"/>
            <w:r>
              <w:rPr>
                <w:rFonts w:ascii="Times New Roman" w:hAnsi="Times New Roman"/>
                <w:bCs/>
                <w:sz w:val="24"/>
                <w:szCs w:val="24"/>
              </w:rPr>
              <w:t xml:space="preserve"> </w:t>
            </w:r>
            <w:r>
              <w:rPr>
                <w:rFonts w:ascii="Times New Roman" w:hAnsi="Times New Roman"/>
                <w:b/>
                <w:sz w:val="24"/>
                <w:szCs w:val="24"/>
              </w:rPr>
              <w:t>90 €</w:t>
            </w:r>
          </w:p>
        </w:tc>
      </w:tr>
      <w:tr w:rsidR="00FD4D94" w14:paraId="6C971DE7" w14:textId="77777777" w:rsidTr="00FD4D94">
        <w:tc>
          <w:tcPr>
            <w:tcW w:w="10421" w:type="dxa"/>
            <w:tcBorders>
              <w:top w:val="single" w:sz="4" w:space="0" w:color="auto"/>
              <w:left w:val="single" w:sz="4" w:space="0" w:color="auto"/>
              <w:bottom w:val="single" w:sz="4" w:space="0" w:color="auto"/>
              <w:right w:val="single" w:sz="4" w:space="0" w:color="auto"/>
            </w:tcBorders>
            <w:hideMark/>
          </w:tcPr>
          <w:p w14:paraId="26C848A1" w14:textId="77777777" w:rsidR="00FD4D94" w:rsidRDefault="00FD4D94" w:rsidP="00FD4D94">
            <w:pPr>
              <w:spacing w:after="0"/>
              <w:jc w:val="both"/>
              <w:rPr>
                <w:rFonts w:ascii="Times New Roman" w:hAnsi="Times New Roman"/>
                <w:bCs/>
                <w:sz w:val="24"/>
                <w:szCs w:val="24"/>
              </w:rPr>
            </w:pPr>
            <w:r>
              <w:rPr>
                <w:rFonts w:ascii="Times New Roman" w:hAnsi="Times New Roman"/>
                <w:bCs/>
                <w:sz w:val="24"/>
                <w:szCs w:val="24"/>
              </w:rPr>
              <w:t xml:space="preserve">Permis de Construire ou Permis d’Aménager ERP collectif instruit par EDS : </w:t>
            </w:r>
            <w:r>
              <w:rPr>
                <w:rFonts w:ascii="Times New Roman" w:hAnsi="Times New Roman"/>
                <w:b/>
                <w:sz w:val="24"/>
                <w:szCs w:val="24"/>
              </w:rPr>
              <w:t>190 €</w:t>
            </w:r>
          </w:p>
        </w:tc>
      </w:tr>
    </w:tbl>
    <w:p w14:paraId="7C6329D0" w14:textId="77777777" w:rsidR="00FD4D94" w:rsidRDefault="00FD4D94" w:rsidP="00FD4D94">
      <w:pPr>
        <w:spacing w:after="0"/>
        <w:jc w:val="both"/>
        <w:rPr>
          <w:rFonts w:ascii="Times New Roman" w:hAnsi="Times New Roman"/>
          <w:bCs/>
          <w:sz w:val="24"/>
          <w:szCs w:val="24"/>
          <w:lang w:eastAsia="en-US"/>
        </w:rPr>
      </w:pPr>
    </w:p>
    <w:p w14:paraId="03481D5B" w14:textId="77777777" w:rsidR="00FD4D94" w:rsidRDefault="00FD4D94" w:rsidP="00FD4D94">
      <w:pPr>
        <w:spacing w:after="0"/>
        <w:jc w:val="both"/>
        <w:rPr>
          <w:rFonts w:ascii="Times New Roman" w:hAnsi="Times New Roman"/>
          <w:bCs/>
          <w:sz w:val="24"/>
          <w:szCs w:val="24"/>
        </w:rPr>
      </w:pPr>
      <w:r>
        <w:rPr>
          <w:rFonts w:ascii="Times New Roman" w:hAnsi="Times New Roman"/>
          <w:bCs/>
          <w:sz w:val="24"/>
          <w:szCs w:val="24"/>
        </w:rPr>
        <w:t>Après en avoir délibéré, les membres du conseil municipal décident :</w:t>
      </w:r>
    </w:p>
    <w:p w14:paraId="009AEB3A" w14:textId="6B876D18" w:rsidR="00FD4D94" w:rsidRDefault="00FD4D94" w:rsidP="00FD4D94">
      <w:pPr>
        <w:spacing w:after="0"/>
        <w:jc w:val="both"/>
        <w:rPr>
          <w:rFonts w:ascii="Times New Roman" w:hAnsi="Times New Roman"/>
          <w:bCs/>
          <w:sz w:val="24"/>
          <w:szCs w:val="24"/>
        </w:rPr>
      </w:pPr>
      <w:r>
        <w:rPr>
          <w:rFonts w:ascii="Times New Roman" w:hAnsi="Times New Roman"/>
          <w:bCs/>
          <w:sz w:val="24"/>
          <w:szCs w:val="24"/>
        </w:rPr>
        <w:t>-D’autoriser M. le Maire à signer cette convention ainsi que tout document relatif à ce dossier (arrêté, avenant…).</w:t>
      </w:r>
    </w:p>
    <w:p w14:paraId="23D2F578" w14:textId="77777777" w:rsidR="00FD4D94" w:rsidRDefault="00FD4D94" w:rsidP="006A07CE">
      <w:pPr>
        <w:spacing w:after="0"/>
        <w:jc w:val="both"/>
        <w:rPr>
          <w:rFonts w:ascii="Times New Roman" w:hAnsi="Times New Roman"/>
          <w:sz w:val="24"/>
          <w:szCs w:val="24"/>
        </w:rPr>
      </w:pPr>
    </w:p>
    <w:p w14:paraId="045A73B1" w14:textId="1FFFDA3A" w:rsidR="006A07CE" w:rsidRDefault="006A07CE" w:rsidP="006A07C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9 </w:t>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1C8062C9" w14:textId="77777777" w:rsidR="006A07CE" w:rsidRPr="006A07CE" w:rsidRDefault="006A07CE" w:rsidP="006A07CE">
      <w:pPr>
        <w:spacing w:after="0"/>
        <w:jc w:val="both"/>
        <w:rPr>
          <w:rFonts w:ascii="Times New Roman" w:hAnsi="Times New Roman"/>
          <w:sz w:val="24"/>
          <w:szCs w:val="24"/>
        </w:rPr>
      </w:pPr>
    </w:p>
    <w:p w14:paraId="779007C7" w14:textId="704EFA69" w:rsidR="00F87F40"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w:t>
      </w:r>
      <w:r w:rsidR="00FD4D94">
        <w:rPr>
          <w:rFonts w:ascii="Times New Roman" w:eastAsia="Times New Roman" w:hAnsi="Times New Roman" w:cs="Times New Roman"/>
          <w:b/>
          <w:sz w:val="24"/>
          <w:szCs w:val="24"/>
          <w:u w:val="single"/>
        </w:rPr>
        <w:t>22</w:t>
      </w:r>
      <w:r w:rsidR="00607852">
        <w:rPr>
          <w:rFonts w:ascii="Times New Roman" w:eastAsia="Times New Roman" w:hAnsi="Times New Roman" w:cs="Times New Roman"/>
          <w:b/>
          <w:sz w:val="24"/>
          <w:szCs w:val="24"/>
          <w:u w:val="single"/>
        </w:rPr>
        <w:t xml:space="preserve"> : </w:t>
      </w:r>
      <w:r w:rsidR="00FD4D94">
        <w:rPr>
          <w:rFonts w:ascii="Times New Roman" w:eastAsia="Times New Roman" w:hAnsi="Times New Roman" w:cs="Times New Roman"/>
          <w:b/>
          <w:sz w:val="24"/>
          <w:szCs w:val="24"/>
          <w:u w:val="single"/>
        </w:rPr>
        <w:t>DEVIS CREATION PLAN DE LA COMMUNE</w:t>
      </w:r>
    </w:p>
    <w:p w14:paraId="0E860D2B" w14:textId="47B3F0AE" w:rsidR="006A07CE"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325962D" w14:textId="77777777" w:rsidR="00FD4D94" w:rsidRDefault="00FD4D94" w:rsidP="00FD4D94">
      <w:pPr>
        <w:spacing w:after="0"/>
        <w:jc w:val="both"/>
        <w:rPr>
          <w:rFonts w:ascii="Times New Roman" w:hAnsi="Times New Roman"/>
          <w:sz w:val="24"/>
          <w:szCs w:val="24"/>
        </w:rPr>
      </w:pPr>
      <w:r>
        <w:rPr>
          <w:rFonts w:ascii="Times New Roman" w:hAnsi="Times New Roman"/>
          <w:sz w:val="24"/>
          <w:szCs w:val="24"/>
        </w:rPr>
        <w:t>Monsieur le Maire présente le devis de l’entreprise CORTEX 360 pour la création du nouveau plan de la commune.</w:t>
      </w:r>
    </w:p>
    <w:p w14:paraId="13FF27F3" w14:textId="77777777" w:rsidR="00FD4D94" w:rsidRDefault="00FD4D94" w:rsidP="00FD4D94">
      <w:pPr>
        <w:spacing w:after="0"/>
        <w:jc w:val="both"/>
        <w:rPr>
          <w:rFonts w:ascii="Times New Roman" w:hAnsi="Times New Roman"/>
          <w:sz w:val="24"/>
          <w:szCs w:val="24"/>
        </w:rPr>
      </w:pPr>
    </w:p>
    <w:p w14:paraId="3EAC4276" w14:textId="77777777" w:rsidR="00FD4D94" w:rsidRDefault="00FD4D94" w:rsidP="00FD4D94">
      <w:pPr>
        <w:spacing w:after="0"/>
        <w:jc w:val="both"/>
        <w:rPr>
          <w:rFonts w:ascii="Times New Roman" w:hAnsi="Times New Roman"/>
          <w:sz w:val="24"/>
          <w:szCs w:val="24"/>
        </w:rPr>
      </w:pPr>
      <w:r>
        <w:rPr>
          <w:rFonts w:ascii="Times New Roman" w:hAnsi="Times New Roman"/>
          <w:sz w:val="24"/>
          <w:szCs w:val="24"/>
        </w:rPr>
        <w:t xml:space="preserve">Ce devis s’élève à 630 € (TVA non applicable). </w:t>
      </w:r>
    </w:p>
    <w:p w14:paraId="717E70A5" w14:textId="77777777" w:rsidR="00FD4D94" w:rsidRDefault="00FD4D94" w:rsidP="00FD4D94">
      <w:pPr>
        <w:spacing w:after="0"/>
        <w:jc w:val="both"/>
        <w:rPr>
          <w:rFonts w:ascii="Times New Roman" w:hAnsi="Times New Roman"/>
          <w:sz w:val="24"/>
          <w:szCs w:val="24"/>
        </w:rPr>
      </w:pPr>
    </w:p>
    <w:p w14:paraId="1AB46A99" w14:textId="77777777" w:rsidR="00FD4D94" w:rsidRDefault="00FD4D94" w:rsidP="00FD4D94">
      <w:pPr>
        <w:spacing w:after="0"/>
        <w:jc w:val="both"/>
        <w:rPr>
          <w:rFonts w:ascii="Times New Roman" w:hAnsi="Times New Roman"/>
          <w:sz w:val="24"/>
          <w:szCs w:val="24"/>
        </w:rPr>
      </w:pPr>
      <w:r>
        <w:rPr>
          <w:rFonts w:ascii="Times New Roman" w:hAnsi="Times New Roman"/>
          <w:sz w:val="24"/>
          <w:szCs w:val="24"/>
        </w:rPr>
        <w:t>Après discussion, le conseil municipal accepte ce devis, et autorise M. le Maire à le signer.</w:t>
      </w:r>
    </w:p>
    <w:p w14:paraId="2A7565A7" w14:textId="77777777" w:rsidR="00FD4D94" w:rsidRDefault="00FD4D9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AE612CE" w14:textId="77777777" w:rsidR="00607852" w:rsidRDefault="00607852" w:rsidP="006A07CE">
      <w:pPr>
        <w:tabs>
          <w:tab w:val="left" w:pos="1134"/>
        </w:tabs>
        <w:spacing w:after="0" w:line="240" w:lineRule="auto"/>
        <w:jc w:val="both"/>
        <w:rPr>
          <w:rFonts w:ascii="Times New Roman" w:hAnsi="Times New Roman"/>
          <w:sz w:val="24"/>
          <w:szCs w:val="24"/>
        </w:rPr>
      </w:pPr>
    </w:p>
    <w:p w14:paraId="078BF93C" w14:textId="20E9861B" w:rsidR="006A07CE" w:rsidRDefault="006A07CE" w:rsidP="006A07C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607852">
        <w:rPr>
          <w:rFonts w:ascii="Times New Roman" w:hAnsi="Times New Roman"/>
          <w:sz w:val="24"/>
          <w:szCs w:val="24"/>
        </w:rPr>
        <w:t>9</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 xml:space="preserve">Abstention : </w:t>
      </w:r>
      <w:r w:rsidR="00607852">
        <w:rPr>
          <w:rFonts w:ascii="Times New Roman" w:hAnsi="Times New Roman"/>
          <w:sz w:val="24"/>
          <w:szCs w:val="24"/>
        </w:rPr>
        <w:t>0</w:t>
      </w:r>
      <w:r w:rsidRPr="006A3392">
        <w:rPr>
          <w:rFonts w:ascii="Times New Roman" w:hAnsi="Times New Roman"/>
          <w:sz w:val="24"/>
          <w:szCs w:val="24"/>
        </w:rPr>
        <w:t xml:space="preserve">                       Contre : 0</w:t>
      </w:r>
    </w:p>
    <w:p w14:paraId="2644A7EF" w14:textId="77777777" w:rsidR="00496144" w:rsidRDefault="00496144" w:rsidP="006A07CE">
      <w:pPr>
        <w:tabs>
          <w:tab w:val="left" w:pos="1134"/>
        </w:tabs>
        <w:spacing w:after="0" w:line="240" w:lineRule="auto"/>
        <w:jc w:val="both"/>
        <w:rPr>
          <w:rFonts w:ascii="Times New Roman" w:hAnsi="Times New Roman"/>
          <w:sz w:val="24"/>
          <w:szCs w:val="24"/>
        </w:rPr>
      </w:pPr>
    </w:p>
    <w:p w14:paraId="5D2516AE" w14:textId="77777777" w:rsidR="006A07CE" w:rsidRDefault="006A07CE"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37EBECE" w14:textId="68726575" w:rsidR="006A07CE" w:rsidRDefault="0049614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2023/23 : DELIBERATION VIREMENTS DE CREDITS</w:t>
      </w:r>
    </w:p>
    <w:p w14:paraId="4A3FBB10" w14:textId="77777777" w:rsidR="00496144" w:rsidRDefault="0049614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F76419D" w14:textId="23E05221" w:rsidR="00496144" w:rsidRDefault="00496144" w:rsidP="0077535C">
      <w:pPr>
        <w:pStyle w:val="Paragraphedeliste"/>
        <w:tabs>
          <w:tab w:val="left" w:pos="1134"/>
        </w:tabs>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Monsieur le Maire précise qu’il est nécessaire de faire un virement de crédits, </w:t>
      </w:r>
      <w:r w:rsidR="00BA0E1C">
        <w:rPr>
          <w:rFonts w:ascii="Times New Roman" w:eastAsia="Times New Roman" w:hAnsi="Times New Roman" w:cs="Times New Roman"/>
          <w:bCs/>
          <w:sz w:val="24"/>
          <w:szCs w:val="24"/>
        </w:rPr>
        <w:t>en effet, le chapitre 16 est en dépassement de crédit pour 591 € (caution locataire).</w:t>
      </w:r>
    </w:p>
    <w:p w14:paraId="0A1C5B71" w14:textId="12E5DF92" w:rsidR="00BA0E1C" w:rsidRDefault="00BA0E1C" w:rsidP="0077535C">
      <w:pPr>
        <w:pStyle w:val="Paragraphedeliste"/>
        <w:tabs>
          <w:tab w:val="left" w:pos="1134"/>
        </w:tabs>
        <w:spacing w:after="0" w:line="24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 virement suivant va donc être effectué :</w:t>
      </w:r>
    </w:p>
    <w:p w14:paraId="05DE7398" w14:textId="77777777" w:rsidR="00BA0E1C" w:rsidRDefault="00BA0E1C" w:rsidP="0077535C">
      <w:pPr>
        <w:pStyle w:val="Paragraphedeliste"/>
        <w:tabs>
          <w:tab w:val="left" w:pos="1134"/>
        </w:tabs>
        <w:spacing w:after="0" w:line="240" w:lineRule="auto"/>
        <w:ind w:left="0"/>
        <w:jc w:val="both"/>
        <w:rPr>
          <w:rFonts w:ascii="Times New Roman" w:eastAsia="Times New Roman" w:hAnsi="Times New Roman" w:cs="Times New Roman"/>
          <w:bCs/>
          <w:sz w:val="24"/>
          <w:szCs w:val="24"/>
        </w:rPr>
      </w:pPr>
    </w:p>
    <w:p w14:paraId="5F73D2CC" w14:textId="23BEBE94" w:rsidR="00BA0E1C" w:rsidRDefault="00BA0E1C" w:rsidP="00BA0E1C">
      <w:pPr>
        <w:pStyle w:val="Paragraphedeliste"/>
        <w:numPr>
          <w:ilvl w:val="0"/>
          <w:numId w:val="37"/>
        </w:num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Compte 21538 opération 10035 : - 591 €</w:t>
      </w:r>
    </w:p>
    <w:p w14:paraId="4CB1DED8" w14:textId="05591B16" w:rsidR="00BA0E1C" w:rsidRDefault="00BA0E1C" w:rsidP="00BA0E1C">
      <w:pPr>
        <w:pStyle w:val="Paragraphedeliste"/>
        <w:numPr>
          <w:ilvl w:val="0"/>
          <w:numId w:val="37"/>
        </w:num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Compte 165 : + 591 €</w:t>
      </w:r>
    </w:p>
    <w:p w14:paraId="5E8436EE" w14:textId="77777777" w:rsidR="00BA0E1C" w:rsidRPr="00496144" w:rsidRDefault="00BA0E1C" w:rsidP="00BA0E1C">
      <w:pPr>
        <w:pStyle w:val="Paragraphedeliste"/>
        <w:tabs>
          <w:tab w:val="left" w:pos="1134"/>
        </w:tabs>
        <w:spacing w:after="0" w:line="240" w:lineRule="auto"/>
        <w:jc w:val="both"/>
        <w:rPr>
          <w:rFonts w:ascii="Times New Roman" w:eastAsia="Times New Roman" w:hAnsi="Times New Roman" w:cs="Times New Roman"/>
          <w:bCs/>
          <w:sz w:val="24"/>
          <w:szCs w:val="24"/>
        </w:rPr>
      </w:pPr>
    </w:p>
    <w:p w14:paraId="09D43FFB" w14:textId="77777777" w:rsidR="00BA0E1C" w:rsidRDefault="00BA0E1C" w:rsidP="00BA0E1C">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Pr>
          <w:rFonts w:ascii="Times New Roman" w:hAnsi="Times New Roman"/>
          <w:sz w:val="24"/>
          <w:szCs w:val="24"/>
        </w:rPr>
        <w:t xml:space="preserve">9 </w:t>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4A91DF7A" w14:textId="38C6F159" w:rsidR="006A07CE" w:rsidRDefault="00FD4D9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COURRIER DE DEMANDE DE SECURISATION ROUTE DE DA</w:t>
      </w:r>
      <w:r w:rsidR="00EC5803">
        <w:rPr>
          <w:rFonts w:ascii="Times New Roman" w:eastAsia="Times New Roman" w:hAnsi="Times New Roman" w:cs="Times New Roman"/>
          <w:b/>
          <w:sz w:val="24"/>
          <w:szCs w:val="24"/>
          <w:u w:val="single"/>
        </w:rPr>
        <w:t>R</w:t>
      </w:r>
      <w:r>
        <w:rPr>
          <w:rFonts w:ascii="Times New Roman" w:eastAsia="Times New Roman" w:hAnsi="Times New Roman" w:cs="Times New Roman"/>
          <w:b/>
          <w:sz w:val="24"/>
          <w:szCs w:val="24"/>
          <w:u w:val="single"/>
        </w:rPr>
        <w:t>LAN</w:t>
      </w:r>
    </w:p>
    <w:p w14:paraId="759AAC69" w14:textId="49D52278" w:rsidR="003317E4" w:rsidRDefault="003317E4"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5878155" w14:textId="37906C93" w:rsidR="003317E4" w:rsidRDefault="00FD4D94" w:rsidP="003317E4">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Monsieur le Maire fait part du courrier de M. LARTIGOU Pierre, concernant la sécurisation d’une portion de la Route de Darlan (D122), en raison de la vitesse excessive de nombreux véhicules, </w:t>
      </w:r>
      <w:r w:rsidR="00836CA5">
        <w:rPr>
          <w:rFonts w:ascii="Times New Roman" w:hAnsi="Times New Roman"/>
          <w:sz w:val="24"/>
          <w:szCs w:val="24"/>
        </w:rPr>
        <w:t xml:space="preserve">il souhaiterait que quelque chose soit réalisé </w:t>
      </w:r>
      <w:r>
        <w:rPr>
          <w:rFonts w:ascii="Times New Roman" w:hAnsi="Times New Roman"/>
          <w:sz w:val="24"/>
          <w:szCs w:val="24"/>
        </w:rPr>
        <w:t xml:space="preserve">par tous moyens </w:t>
      </w:r>
      <w:r w:rsidR="006E03EE">
        <w:rPr>
          <w:rFonts w:ascii="Times New Roman" w:hAnsi="Times New Roman"/>
          <w:sz w:val="24"/>
          <w:szCs w:val="24"/>
        </w:rPr>
        <w:t>utiles : ralentisseurs, chicanes, etc.</w:t>
      </w:r>
    </w:p>
    <w:p w14:paraId="4663C76C" w14:textId="4D4F4E28" w:rsidR="006E03EE" w:rsidRDefault="006E03EE" w:rsidP="003317E4">
      <w:pPr>
        <w:tabs>
          <w:tab w:val="left" w:pos="1134"/>
        </w:tabs>
        <w:spacing w:after="0" w:line="240" w:lineRule="auto"/>
        <w:jc w:val="both"/>
        <w:rPr>
          <w:rFonts w:ascii="Times New Roman" w:hAnsi="Times New Roman"/>
          <w:sz w:val="24"/>
          <w:szCs w:val="24"/>
        </w:rPr>
      </w:pPr>
      <w:r>
        <w:rPr>
          <w:rFonts w:ascii="Times New Roman" w:hAnsi="Times New Roman"/>
          <w:sz w:val="24"/>
          <w:szCs w:val="24"/>
        </w:rPr>
        <w:t>Le conseil municipal décide de poser 2 panneaux 30 km/h.</w:t>
      </w:r>
    </w:p>
    <w:p w14:paraId="723B47C2" w14:textId="77777777" w:rsidR="004E2C61" w:rsidRDefault="004E2C61" w:rsidP="009571DC">
      <w:pPr>
        <w:tabs>
          <w:tab w:val="left" w:pos="7088"/>
          <w:tab w:val="left" w:pos="7938"/>
        </w:tabs>
        <w:spacing w:after="0"/>
        <w:rPr>
          <w:rFonts w:ascii="Times New Roman" w:hAnsi="Times New Roman"/>
          <w:bCs/>
          <w:sz w:val="24"/>
          <w:szCs w:val="24"/>
        </w:rPr>
      </w:pPr>
    </w:p>
    <w:p w14:paraId="2A99B5AD" w14:textId="7305A33C" w:rsidR="006E03EE" w:rsidRDefault="006E03E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PRESENCE VERTE</w:t>
      </w:r>
    </w:p>
    <w:p w14:paraId="2D2B9393" w14:textId="77777777" w:rsidR="006E03EE" w:rsidRDefault="006E03E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30E46F2" w14:textId="33C1B01F" w:rsidR="006E03EE" w:rsidRDefault="006E03EE" w:rsidP="00D02876">
      <w:pPr>
        <w:pStyle w:val="Paragraphedeliste"/>
        <w:tabs>
          <w:tab w:val="left" w:pos="1134"/>
        </w:tabs>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Monsie</w:t>
      </w:r>
      <w:r w:rsidR="00DD597E">
        <w:rPr>
          <w:rFonts w:ascii="Times New Roman" w:eastAsia="Times New Roman" w:hAnsi="Times New Roman"/>
          <w:sz w:val="24"/>
          <w:szCs w:val="24"/>
        </w:rPr>
        <w:t>ur le Maire évoque à nouveau Présence Verte, une solution de téléassistance, dont la commune pourrait subventionner une partie aux personnes âgées.</w:t>
      </w:r>
    </w:p>
    <w:p w14:paraId="7AF88DBC" w14:textId="216626D5" w:rsidR="00DD597E" w:rsidRDefault="00DD597E" w:rsidP="00D02876">
      <w:pPr>
        <w:pStyle w:val="Paragraphedeliste"/>
        <w:tabs>
          <w:tab w:val="left" w:pos="1134"/>
        </w:tabs>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Il faut se renseigner sur cette solution.</w:t>
      </w:r>
    </w:p>
    <w:p w14:paraId="7A608A1C" w14:textId="77777777" w:rsidR="004D59AE" w:rsidRDefault="004D59AE" w:rsidP="00D02876">
      <w:pPr>
        <w:pStyle w:val="Paragraphedeliste"/>
        <w:tabs>
          <w:tab w:val="left" w:pos="1134"/>
        </w:tabs>
        <w:spacing w:after="0" w:line="240" w:lineRule="auto"/>
        <w:ind w:left="0"/>
        <w:jc w:val="both"/>
        <w:rPr>
          <w:rFonts w:ascii="Times New Roman" w:eastAsia="Times New Roman" w:hAnsi="Times New Roman"/>
          <w:sz w:val="24"/>
          <w:szCs w:val="24"/>
        </w:rPr>
      </w:pPr>
    </w:p>
    <w:p w14:paraId="1A4EFA3F" w14:textId="77777777" w:rsidR="00DD597E" w:rsidRDefault="00DD597E" w:rsidP="00D02876">
      <w:pPr>
        <w:pStyle w:val="Paragraphedeliste"/>
        <w:tabs>
          <w:tab w:val="left" w:pos="1134"/>
        </w:tabs>
        <w:spacing w:after="0" w:line="240" w:lineRule="auto"/>
        <w:ind w:left="0"/>
        <w:jc w:val="both"/>
        <w:rPr>
          <w:rFonts w:ascii="Times New Roman" w:eastAsia="Times New Roman" w:hAnsi="Times New Roman"/>
          <w:sz w:val="24"/>
          <w:szCs w:val="24"/>
        </w:rPr>
      </w:pPr>
    </w:p>
    <w:p w14:paraId="39990DDF" w14:textId="1DA56A77" w:rsidR="00DD597E" w:rsidRDefault="00DD597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w:t>
      </w:r>
      <w:r w:rsidR="004D59AE">
        <w:rPr>
          <w:rFonts w:ascii="Times New Roman" w:eastAsia="Times New Roman" w:hAnsi="Times New Roman" w:cs="Times New Roman"/>
          <w:b/>
          <w:sz w:val="24"/>
          <w:szCs w:val="24"/>
          <w:u w:val="single"/>
        </w:rPr>
        <w:t>OINT SUR LES TRAVAUX DU LOGEMENT</w:t>
      </w:r>
    </w:p>
    <w:p w14:paraId="50F0278D" w14:textId="77777777" w:rsidR="004D59AE" w:rsidRDefault="004D59AE" w:rsidP="00D02876">
      <w:pPr>
        <w:pStyle w:val="Paragraphedeliste"/>
        <w:tabs>
          <w:tab w:val="left" w:pos="1134"/>
        </w:tabs>
        <w:spacing w:after="0" w:line="240" w:lineRule="auto"/>
        <w:ind w:left="0"/>
        <w:jc w:val="both"/>
        <w:rPr>
          <w:rFonts w:ascii="Times New Roman" w:eastAsia="Times New Roman" w:hAnsi="Times New Roman"/>
          <w:sz w:val="24"/>
          <w:szCs w:val="24"/>
        </w:rPr>
      </w:pPr>
    </w:p>
    <w:p w14:paraId="2E10D118" w14:textId="77E0476F" w:rsidR="006E03EE" w:rsidRDefault="001227B1" w:rsidP="00D02876">
      <w:pPr>
        <w:pStyle w:val="Paragraphedeliste"/>
        <w:tabs>
          <w:tab w:val="left" w:pos="1134"/>
        </w:tabs>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Il reste encore quelques travaux de peinture</w:t>
      </w:r>
      <w:r w:rsidR="00986538">
        <w:rPr>
          <w:rFonts w:ascii="Times New Roman" w:eastAsia="Times New Roman" w:hAnsi="Times New Roman"/>
          <w:sz w:val="24"/>
          <w:szCs w:val="24"/>
        </w:rPr>
        <w:t>, et les sanitaires.</w:t>
      </w:r>
    </w:p>
    <w:p w14:paraId="622D494A" w14:textId="77777777" w:rsidR="006E03EE" w:rsidRDefault="006E03EE"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215A" w14:textId="65DB67D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78C38C6" w14:textId="63AD9F9E" w:rsidR="003F144D" w:rsidRDefault="00BA0E1C" w:rsidP="005611FA">
      <w:pPr>
        <w:pStyle w:val="Paragraphedeliste"/>
        <w:numPr>
          <w:ilvl w:val="0"/>
          <w:numId w:val="32"/>
        </w:numPr>
        <w:spacing w:after="0"/>
        <w:ind w:left="56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Le mur du cimetière : des pierres tombent, partie qui n’avait pas été </w:t>
      </w:r>
      <w:r w:rsidR="00836CA5">
        <w:rPr>
          <w:rFonts w:ascii="Times New Roman" w:eastAsia="Times New Roman" w:hAnsi="Times New Roman" w:cs="Times New Roman"/>
          <w:bCs/>
          <w:sz w:val="24"/>
          <w:szCs w:val="24"/>
        </w:rPr>
        <w:t>re</w:t>
      </w:r>
      <w:r>
        <w:rPr>
          <w:rFonts w:ascii="Times New Roman" w:eastAsia="Times New Roman" w:hAnsi="Times New Roman" w:cs="Times New Roman"/>
          <w:bCs/>
          <w:sz w:val="24"/>
          <w:szCs w:val="24"/>
        </w:rPr>
        <w:t>faite. M. GRAU va faire un devis.</w:t>
      </w:r>
    </w:p>
    <w:p w14:paraId="088FE9A0" w14:textId="7148F09A" w:rsidR="00BA0E1C" w:rsidRDefault="00BA0E1C" w:rsidP="005611FA">
      <w:pPr>
        <w:pStyle w:val="Paragraphedeliste"/>
        <w:numPr>
          <w:ilvl w:val="0"/>
          <w:numId w:val="32"/>
        </w:numPr>
        <w:spacing w:after="0"/>
        <w:ind w:left="56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Monsieur le Maire donne lecture de l’article du club de foot paru dans le Sud</w:t>
      </w:r>
      <w:r w:rsidR="005611F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Ouest. M. le Maire va faire un courrier au club en récapitulant toutes les dépenses engagées par la commune pour eux.</w:t>
      </w:r>
    </w:p>
    <w:p w14:paraId="5E4BEAFD" w14:textId="723B9477" w:rsidR="00BA0E1C" w:rsidRDefault="00BA0E1C" w:rsidP="005611FA">
      <w:pPr>
        <w:pStyle w:val="Paragraphedeliste"/>
        <w:numPr>
          <w:ilvl w:val="0"/>
          <w:numId w:val="32"/>
        </w:numPr>
        <w:spacing w:after="0"/>
        <w:ind w:left="567"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Aménagement du Bourdieu : les travaux auront lieu la dernière semaine d’octobre.</w:t>
      </w:r>
    </w:p>
    <w:p w14:paraId="1FFA6018" w14:textId="4077DF99" w:rsidR="00BA0E1C" w:rsidRDefault="00BA0E1C" w:rsidP="005611FA">
      <w:pPr>
        <w:pStyle w:val="Paragraphedeliste"/>
        <w:numPr>
          <w:ilvl w:val="0"/>
          <w:numId w:val="32"/>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Devis RENE JULIEN n° </w:t>
      </w:r>
      <w:proofErr w:type="gramStart"/>
      <w:r>
        <w:rPr>
          <w:rFonts w:ascii="Times New Roman" w:eastAsia="Times New Roman" w:hAnsi="Times New Roman" w:cs="Times New Roman"/>
          <w:bCs/>
          <w:sz w:val="24"/>
          <w:szCs w:val="24"/>
        </w:rPr>
        <w:t>3,(</w:t>
      </w:r>
      <w:proofErr w:type="gramEnd"/>
      <w:r>
        <w:rPr>
          <w:rFonts w:ascii="Times New Roman" w:eastAsia="Times New Roman" w:hAnsi="Times New Roman" w:cs="Times New Roman"/>
          <w:bCs/>
          <w:sz w:val="24"/>
          <w:szCs w:val="24"/>
        </w:rPr>
        <w:t>massif le long de la route qui descend) d’un montant TTC de</w:t>
      </w:r>
      <w:r w:rsidR="005611FA">
        <w:rPr>
          <w:rFonts w:ascii="Times New Roman" w:eastAsia="Times New Roman" w:hAnsi="Times New Roman" w:cs="Times New Roman"/>
          <w:bCs/>
          <w:sz w:val="24"/>
          <w:szCs w:val="24"/>
        </w:rPr>
        <w:t xml:space="preserve"> </w:t>
      </w:r>
      <w:r w:rsidR="005611FA">
        <w:t xml:space="preserve">         </w:t>
      </w:r>
      <w:r>
        <w:rPr>
          <w:rFonts w:ascii="Times New Roman" w:eastAsia="Times New Roman" w:hAnsi="Times New Roman" w:cs="Times New Roman"/>
          <w:bCs/>
          <w:sz w:val="24"/>
          <w:szCs w:val="24"/>
        </w:rPr>
        <w:t xml:space="preserve"> </w:t>
      </w:r>
      <w:r w:rsidR="005611FA">
        <w:rPr>
          <w:rFonts w:ascii="Times New Roman" w:eastAsia="Times New Roman" w:hAnsi="Times New Roman" w:cs="Times New Roman"/>
          <w:bCs/>
          <w:sz w:val="24"/>
          <w:szCs w:val="24"/>
        </w:rPr>
        <w:t>1 836,40 € est accepté. Le devis n° 2 (2 massifs bord de route) d’un montant TTC de 1 729,60 € devra être revu. Le devis n° 1 (cour école) n’est pas validé.</w:t>
      </w:r>
    </w:p>
    <w:p w14:paraId="42FA7ED7" w14:textId="6DD92619" w:rsidR="005611FA" w:rsidRDefault="005611FA" w:rsidP="005611FA">
      <w:pPr>
        <w:pStyle w:val="Paragraphedeliste"/>
        <w:numPr>
          <w:ilvl w:val="0"/>
          <w:numId w:val="32"/>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Biographe : il y a moins de personnes à interroger que prévu au départ. Il faudra évoquer le jardin de </w:t>
      </w:r>
      <w:proofErr w:type="spellStart"/>
      <w:r>
        <w:rPr>
          <w:rFonts w:ascii="Times New Roman" w:eastAsia="Times New Roman" w:hAnsi="Times New Roman" w:cs="Times New Roman"/>
          <w:bCs/>
          <w:sz w:val="24"/>
          <w:szCs w:val="24"/>
        </w:rPr>
        <w:t>Lusseau</w:t>
      </w:r>
      <w:proofErr w:type="spellEnd"/>
      <w:r>
        <w:rPr>
          <w:rFonts w:ascii="Times New Roman" w:eastAsia="Times New Roman" w:hAnsi="Times New Roman" w:cs="Times New Roman"/>
          <w:bCs/>
          <w:sz w:val="24"/>
          <w:szCs w:val="24"/>
        </w:rPr>
        <w:t>.</w:t>
      </w:r>
    </w:p>
    <w:p w14:paraId="2415F902" w14:textId="77777777" w:rsidR="00BA0E1C" w:rsidRDefault="00BA0E1C" w:rsidP="005611FA">
      <w:pPr>
        <w:pStyle w:val="Paragraphedeliste"/>
        <w:spacing w:after="0"/>
        <w:ind w:left="927"/>
        <w:jc w:val="both"/>
        <w:rPr>
          <w:rFonts w:ascii="Times New Roman" w:eastAsia="Times New Roman" w:hAnsi="Times New Roman" w:cs="Times New Roman"/>
          <w:bCs/>
          <w:sz w:val="24"/>
          <w:szCs w:val="24"/>
        </w:rPr>
      </w:pPr>
    </w:p>
    <w:p w14:paraId="66F57660" w14:textId="77777777" w:rsidR="00FC7920" w:rsidRPr="005117BB" w:rsidRDefault="00FC7920" w:rsidP="002A789A">
      <w:pPr>
        <w:pStyle w:val="Paragraphedeliste"/>
        <w:spacing w:after="0"/>
        <w:jc w:val="both"/>
        <w:rPr>
          <w:rFonts w:ascii="Times New Roman" w:eastAsia="Times New Roman" w:hAnsi="Times New Roman" w:cs="Times New Roman"/>
          <w:bCs/>
          <w:sz w:val="24"/>
          <w:szCs w:val="24"/>
        </w:rPr>
      </w:pPr>
    </w:p>
    <w:p w14:paraId="0AF0ADFF" w14:textId="7F80876A" w:rsidR="00E81C25" w:rsidRDefault="00E81C25" w:rsidP="00E81C25">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5611FA">
        <w:rPr>
          <w:rFonts w:ascii="Times New Roman" w:eastAsia="Times New Roman" w:hAnsi="Times New Roman" w:cs="Times New Roman"/>
          <w:sz w:val="24"/>
          <w:szCs w:val="24"/>
        </w:rPr>
        <w:t>20</w:t>
      </w:r>
      <w:r w:rsidR="00B13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5611FA">
        <w:rPr>
          <w:rFonts w:ascii="Times New Roman" w:eastAsia="Times New Roman" w:hAnsi="Times New Roman" w:cs="Times New Roman"/>
          <w:sz w:val="24"/>
          <w:szCs w:val="24"/>
        </w:rPr>
        <w:t>3</w:t>
      </w:r>
      <w:r w:rsidR="00D1010C">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14:paraId="1FE9D9FA" w14:textId="695C1CD1" w:rsidR="00543DB2" w:rsidRDefault="00543DB2" w:rsidP="00E81C25">
      <w:pPr>
        <w:spacing w:after="0" w:line="240" w:lineRule="auto"/>
        <w:ind w:right="-426"/>
        <w:jc w:val="both"/>
        <w:rPr>
          <w:rFonts w:ascii="Times New Roman" w:eastAsia="Times New Roman" w:hAnsi="Times New Roman" w:cs="Times New Roman"/>
          <w:sz w:val="24"/>
          <w:szCs w:val="24"/>
        </w:rPr>
      </w:pP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B339FB7" w14:textId="78DDD8CE" w:rsidR="00EB7A06" w:rsidRDefault="00543DB2" w:rsidP="006B1ED2">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Délibérations prises : </w:t>
      </w:r>
      <w:r w:rsidR="006B1ED2">
        <w:rPr>
          <w:rFonts w:ascii="Times New Roman" w:eastAsia="Times New Roman" w:hAnsi="Times New Roman" w:cs="Times New Roman"/>
          <w:b/>
          <w:bCs/>
          <w:sz w:val="24"/>
          <w:szCs w:val="24"/>
        </w:rPr>
        <w:t>2023/</w:t>
      </w:r>
      <w:r w:rsidR="003F144D">
        <w:rPr>
          <w:rFonts w:ascii="Times New Roman" w:eastAsia="Times New Roman" w:hAnsi="Times New Roman" w:cs="Times New Roman"/>
          <w:b/>
          <w:bCs/>
          <w:sz w:val="24"/>
          <w:szCs w:val="24"/>
        </w:rPr>
        <w:t>1</w:t>
      </w:r>
      <w:r w:rsidR="005611FA">
        <w:rPr>
          <w:rFonts w:ascii="Times New Roman" w:eastAsia="Times New Roman" w:hAnsi="Times New Roman" w:cs="Times New Roman"/>
          <w:b/>
          <w:bCs/>
          <w:sz w:val="24"/>
          <w:szCs w:val="24"/>
        </w:rPr>
        <w:t>7</w:t>
      </w:r>
    </w:p>
    <w:p w14:paraId="2B89B9D6" w14:textId="54D5CB4C" w:rsidR="006B1ED2" w:rsidRDefault="006B1E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3F144D">
        <w:rPr>
          <w:rFonts w:ascii="Times New Roman" w:eastAsia="Times New Roman" w:hAnsi="Times New Roman" w:cs="Times New Roman"/>
          <w:b/>
          <w:bCs/>
          <w:sz w:val="24"/>
          <w:szCs w:val="24"/>
        </w:rPr>
        <w:t>1</w:t>
      </w:r>
      <w:r w:rsidR="005611FA">
        <w:rPr>
          <w:rFonts w:ascii="Times New Roman" w:eastAsia="Times New Roman" w:hAnsi="Times New Roman" w:cs="Times New Roman"/>
          <w:b/>
          <w:bCs/>
          <w:sz w:val="24"/>
          <w:szCs w:val="24"/>
        </w:rPr>
        <w:t>8</w:t>
      </w:r>
    </w:p>
    <w:p w14:paraId="093E2011" w14:textId="76D4B57E" w:rsidR="006B1ED2" w:rsidRDefault="006B1E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3F144D">
        <w:rPr>
          <w:rFonts w:ascii="Times New Roman" w:eastAsia="Times New Roman" w:hAnsi="Times New Roman" w:cs="Times New Roman"/>
          <w:b/>
          <w:bCs/>
          <w:sz w:val="24"/>
          <w:szCs w:val="24"/>
        </w:rPr>
        <w:t>1</w:t>
      </w:r>
      <w:r w:rsidR="005611FA">
        <w:rPr>
          <w:rFonts w:ascii="Times New Roman" w:eastAsia="Times New Roman" w:hAnsi="Times New Roman" w:cs="Times New Roman"/>
          <w:b/>
          <w:bCs/>
          <w:sz w:val="24"/>
          <w:szCs w:val="24"/>
        </w:rPr>
        <w:t>9</w:t>
      </w:r>
    </w:p>
    <w:p w14:paraId="49D9140C" w14:textId="67656E09"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5611FA">
        <w:rPr>
          <w:rFonts w:ascii="Times New Roman" w:eastAsia="Times New Roman" w:hAnsi="Times New Roman" w:cs="Times New Roman"/>
          <w:b/>
          <w:bCs/>
          <w:sz w:val="24"/>
          <w:szCs w:val="24"/>
        </w:rPr>
        <w:t>20</w:t>
      </w:r>
    </w:p>
    <w:p w14:paraId="71C4F77D" w14:textId="0CC6FFD6"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5611FA">
        <w:rPr>
          <w:rFonts w:ascii="Times New Roman" w:eastAsia="Times New Roman" w:hAnsi="Times New Roman" w:cs="Times New Roman"/>
          <w:b/>
          <w:bCs/>
          <w:sz w:val="24"/>
          <w:szCs w:val="24"/>
        </w:rPr>
        <w:t>21</w:t>
      </w:r>
    </w:p>
    <w:p w14:paraId="2C9C89B5" w14:textId="744A53A2"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w:t>
      </w:r>
      <w:r w:rsidR="005611FA">
        <w:rPr>
          <w:rFonts w:ascii="Times New Roman" w:eastAsia="Times New Roman" w:hAnsi="Times New Roman" w:cs="Times New Roman"/>
          <w:b/>
          <w:bCs/>
          <w:sz w:val="24"/>
          <w:szCs w:val="24"/>
        </w:rPr>
        <w:t>22</w:t>
      </w:r>
    </w:p>
    <w:p w14:paraId="18367E52" w14:textId="55C7080F" w:rsidR="005611FA" w:rsidRDefault="005611FA"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2023/23</w:t>
      </w:r>
    </w:p>
    <w:p w14:paraId="1E36100D" w14:textId="45DBDBFA" w:rsidR="00D1010C" w:rsidRDefault="00D1010C"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46357E19" w14:textId="6A12C7DC" w:rsidR="00EB7A06" w:rsidRPr="00543DB2" w:rsidRDefault="00EB7A06" w:rsidP="00E81C25">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5FA2FDD5" w14:textId="150F099E" w:rsidR="00E81C25" w:rsidRPr="00E81C25" w:rsidRDefault="00543DB2" w:rsidP="00E81C2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8432820"/>
    <w:multiLevelType w:val="hybridMultilevel"/>
    <w:tmpl w:val="0A64EB46"/>
    <w:lvl w:ilvl="0" w:tplc="BA74658C">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5"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05418A6"/>
    <w:multiLevelType w:val="hybridMultilevel"/>
    <w:tmpl w:val="5F386F08"/>
    <w:lvl w:ilvl="0" w:tplc="63FAC3F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30C47F4"/>
    <w:multiLevelType w:val="hybridMultilevel"/>
    <w:tmpl w:val="D400816C"/>
    <w:lvl w:ilvl="0" w:tplc="C3320792">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20"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616479DC"/>
    <w:multiLevelType w:val="hybridMultilevel"/>
    <w:tmpl w:val="4D5AE7E6"/>
    <w:lvl w:ilvl="0" w:tplc="B578747C">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C8708C"/>
    <w:multiLevelType w:val="hybridMultilevel"/>
    <w:tmpl w:val="E51E5B6E"/>
    <w:lvl w:ilvl="0" w:tplc="D4CC56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6"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27"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0" w15:restartNumberingAfterBreak="0">
    <w:nsid w:val="786D2FB7"/>
    <w:multiLevelType w:val="hybridMultilevel"/>
    <w:tmpl w:val="B846CAA2"/>
    <w:lvl w:ilvl="0" w:tplc="E574421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20"/>
  </w:num>
  <w:num w:numId="2" w16cid:durableId="101337741">
    <w:abstractNumId w:val="16"/>
  </w:num>
  <w:num w:numId="3" w16cid:durableId="719673062">
    <w:abstractNumId w:val="4"/>
  </w:num>
  <w:num w:numId="4" w16cid:durableId="20676083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8"/>
  </w:num>
  <w:num w:numId="6" w16cid:durableId="470556387">
    <w:abstractNumId w:val="5"/>
  </w:num>
  <w:num w:numId="7" w16cid:durableId="266809836">
    <w:abstractNumId w:val="25"/>
  </w:num>
  <w:num w:numId="8" w16cid:durableId="938029413">
    <w:abstractNumId w:val="28"/>
  </w:num>
  <w:num w:numId="9" w16cid:durableId="158742322">
    <w:abstractNumId w:val="9"/>
  </w:num>
  <w:num w:numId="10" w16cid:durableId="1180464167">
    <w:abstractNumId w:val="15"/>
  </w:num>
  <w:num w:numId="11" w16cid:durableId="158498785">
    <w:abstractNumId w:val="27"/>
  </w:num>
  <w:num w:numId="12" w16cid:durableId="224755190">
    <w:abstractNumId w:val="12"/>
  </w:num>
  <w:num w:numId="13" w16cid:durableId="404496028">
    <w:abstractNumId w:val="26"/>
  </w:num>
  <w:num w:numId="14" w16cid:durableId="1968075059">
    <w:abstractNumId w:val="7"/>
  </w:num>
  <w:num w:numId="15" w16cid:durableId="153255059">
    <w:abstractNumId w:val="6"/>
  </w:num>
  <w:num w:numId="16" w16cid:durableId="1774207611">
    <w:abstractNumId w:val="17"/>
  </w:num>
  <w:num w:numId="17" w16cid:durableId="641469252">
    <w:abstractNumId w:val="18"/>
  </w:num>
  <w:num w:numId="18" w16cid:durableId="1324121501">
    <w:abstractNumId w:val="13"/>
  </w:num>
  <w:num w:numId="19" w16cid:durableId="1955676439">
    <w:abstractNumId w:val="29"/>
  </w:num>
  <w:num w:numId="20" w16cid:durableId="595871929">
    <w:abstractNumId w:val="31"/>
  </w:num>
  <w:num w:numId="21" w16cid:durableId="1242763376">
    <w:abstractNumId w:val="11"/>
  </w:num>
  <w:num w:numId="22" w16cid:durableId="19845064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0"/>
  </w:num>
  <w:num w:numId="24" w16cid:durableId="2075229940">
    <w:abstractNumId w:val="10"/>
  </w:num>
  <w:num w:numId="25" w16cid:durableId="1268778863">
    <w:abstractNumId w:val="2"/>
  </w:num>
  <w:num w:numId="26" w16cid:durableId="962922559">
    <w:abstractNumId w:val="1"/>
  </w:num>
  <w:num w:numId="27" w16cid:durableId="10184610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23"/>
  </w:num>
  <w:num w:numId="29" w16cid:durableId="732896273">
    <w:abstractNumId w:val="30"/>
  </w:num>
  <w:num w:numId="30" w16cid:durableId="1961103415">
    <w:abstractNumId w:val="14"/>
  </w:num>
  <w:num w:numId="31" w16cid:durableId="32313237">
    <w:abstractNumId w:val="3"/>
  </w:num>
  <w:num w:numId="32" w16cid:durableId="17518080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8113487">
    <w:abstractNumId w:val="28"/>
  </w:num>
  <w:num w:numId="34" w16cid:durableId="1178736988">
    <w:abstractNumId w:val="9"/>
  </w:num>
  <w:num w:numId="35" w16cid:durableId="1444880578">
    <w:abstractNumId w:val="22"/>
  </w:num>
  <w:num w:numId="36" w16cid:durableId="849949116">
    <w:abstractNumId w:val="19"/>
  </w:num>
  <w:num w:numId="37" w16cid:durableId="3534586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278D6"/>
    <w:rsid w:val="00033BF6"/>
    <w:rsid w:val="00033E6C"/>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228C"/>
    <w:rsid w:val="0009362E"/>
    <w:rsid w:val="0009451B"/>
    <w:rsid w:val="00095673"/>
    <w:rsid w:val="00095F5B"/>
    <w:rsid w:val="00097856"/>
    <w:rsid w:val="000A0C28"/>
    <w:rsid w:val="000A1670"/>
    <w:rsid w:val="000B18AB"/>
    <w:rsid w:val="000B4AF6"/>
    <w:rsid w:val="000B54AF"/>
    <w:rsid w:val="000B6D85"/>
    <w:rsid w:val="000B710F"/>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2366"/>
    <w:rsid w:val="000F3314"/>
    <w:rsid w:val="000F4C34"/>
    <w:rsid w:val="000F661C"/>
    <w:rsid w:val="00110C3E"/>
    <w:rsid w:val="00115DB6"/>
    <w:rsid w:val="001215A2"/>
    <w:rsid w:val="001227B1"/>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5C0E"/>
    <w:rsid w:val="0018785E"/>
    <w:rsid w:val="001921D2"/>
    <w:rsid w:val="00194E3A"/>
    <w:rsid w:val="00196C24"/>
    <w:rsid w:val="00197BA7"/>
    <w:rsid w:val="001B1F1A"/>
    <w:rsid w:val="001B2D8D"/>
    <w:rsid w:val="001B4135"/>
    <w:rsid w:val="001B4783"/>
    <w:rsid w:val="001B47DC"/>
    <w:rsid w:val="001B7B44"/>
    <w:rsid w:val="001C1323"/>
    <w:rsid w:val="001C29EB"/>
    <w:rsid w:val="001C34E5"/>
    <w:rsid w:val="001C6022"/>
    <w:rsid w:val="001D2488"/>
    <w:rsid w:val="001D2923"/>
    <w:rsid w:val="001D63E3"/>
    <w:rsid w:val="001E127C"/>
    <w:rsid w:val="001E2A64"/>
    <w:rsid w:val="001F1634"/>
    <w:rsid w:val="001F32B8"/>
    <w:rsid w:val="001F52E9"/>
    <w:rsid w:val="002046B5"/>
    <w:rsid w:val="0020652D"/>
    <w:rsid w:val="002105B5"/>
    <w:rsid w:val="0021282E"/>
    <w:rsid w:val="00212D72"/>
    <w:rsid w:val="00213587"/>
    <w:rsid w:val="00214110"/>
    <w:rsid w:val="00222879"/>
    <w:rsid w:val="00225EB4"/>
    <w:rsid w:val="0022666D"/>
    <w:rsid w:val="00226CD5"/>
    <w:rsid w:val="00230BBA"/>
    <w:rsid w:val="002338FA"/>
    <w:rsid w:val="00233AF6"/>
    <w:rsid w:val="002409FF"/>
    <w:rsid w:val="002457F7"/>
    <w:rsid w:val="0025422D"/>
    <w:rsid w:val="002549DD"/>
    <w:rsid w:val="002564E1"/>
    <w:rsid w:val="00257255"/>
    <w:rsid w:val="00261D08"/>
    <w:rsid w:val="00265C70"/>
    <w:rsid w:val="002745DE"/>
    <w:rsid w:val="00274D38"/>
    <w:rsid w:val="0027734E"/>
    <w:rsid w:val="0027788E"/>
    <w:rsid w:val="002831D5"/>
    <w:rsid w:val="00283B80"/>
    <w:rsid w:val="00286A6A"/>
    <w:rsid w:val="00286D27"/>
    <w:rsid w:val="002930CC"/>
    <w:rsid w:val="002948C9"/>
    <w:rsid w:val="002A0908"/>
    <w:rsid w:val="002A1B9B"/>
    <w:rsid w:val="002A1F3C"/>
    <w:rsid w:val="002A27E7"/>
    <w:rsid w:val="002A5DD4"/>
    <w:rsid w:val="002A6BF4"/>
    <w:rsid w:val="002A766A"/>
    <w:rsid w:val="002A789A"/>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6ABE"/>
    <w:rsid w:val="0031708E"/>
    <w:rsid w:val="00317E36"/>
    <w:rsid w:val="00320176"/>
    <w:rsid w:val="00324548"/>
    <w:rsid w:val="00324EFE"/>
    <w:rsid w:val="003263E9"/>
    <w:rsid w:val="003301FC"/>
    <w:rsid w:val="003309A0"/>
    <w:rsid w:val="00330A2E"/>
    <w:rsid w:val="00331494"/>
    <w:rsid w:val="003317E4"/>
    <w:rsid w:val="00332474"/>
    <w:rsid w:val="00332D11"/>
    <w:rsid w:val="0033457F"/>
    <w:rsid w:val="00336C8A"/>
    <w:rsid w:val="0034037E"/>
    <w:rsid w:val="00340B64"/>
    <w:rsid w:val="003455E5"/>
    <w:rsid w:val="00346ED6"/>
    <w:rsid w:val="00355BF8"/>
    <w:rsid w:val="00362E8F"/>
    <w:rsid w:val="003634CD"/>
    <w:rsid w:val="0036374F"/>
    <w:rsid w:val="00366C54"/>
    <w:rsid w:val="00371ADD"/>
    <w:rsid w:val="003726EB"/>
    <w:rsid w:val="00373CDA"/>
    <w:rsid w:val="003766AB"/>
    <w:rsid w:val="00380351"/>
    <w:rsid w:val="0038042D"/>
    <w:rsid w:val="003804A6"/>
    <w:rsid w:val="00380DD8"/>
    <w:rsid w:val="00382522"/>
    <w:rsid w:val="0039229E"/>
    <w:rsid w:val="003953E0"/>
    <w:rsid w:val="003A0C2C"/>
    <w:rsid w:val="003A2E93"/>
    <w:rsid w:val="003B0A18"/>
    <w:rsid w:val="003B26D7"/>
    <w:rsid w:val="003B2B8C"/>
    <w:rsid w:val="003B474D"/>
    <w:rsid w:val="003B4D9F"/>
    <w:rsid w:val="003B5283"/>
    <w:rsid w:val="003B59B8"/>
    <w:rsid w:val="003B7599"/>
    <w:rsid w:val="003C5768"/>
    <w:rsid w:val="003D194F"/>
    <w:rsid w:val="003D226F"/>
    <w:rsid w:val="003D2EBC"/>
    <w:rsid w:val="003D4B1E"/>
    <w:rsid w:val="003D5150"/>
    <w:rsid w:val="003D5326"/>
    <w:rsid w:val="003D53B1"/>
    <w:rsid w:val="003D54EB"/>
    <w:rsid w:val="003D5EF3"/>
    <w:rsid w:val="003D75B8"/>
    <w:rsid w:val="003E1B7F"/>
    <w:rsid w:val="003E333A"/>
    <w:rsid w:val="003E3607"/>
    <w:rsid w:val="003E3B36"/>
    <w:rsid w:val="003E3E9F"/>
    <w:rsid w:val="003E588C"/>
    <w:rsid w:val="003E656F"/>
    <w:rsid w:val="003F144D"/>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44A"/>
    <w:rsid w:val="004438B1"/>
    <w:rsid w:val="004448F8"/>
    <w:rsid w:val="004454F8"/>
    <w:rsid w:val="00445A92"/>
    <w:rsid w:val="00446927"/>
    <w:rsid w:val="0045087A"/>
    <w:rsid w:val="0045283E"/>
    <w:rsid w:val="004529ED"/>
    <w:rsid w:val="00456E50"/>
    <w:rsid w:val="004640B3"/>
    <w:rsid w:val="00467A5C"/>
    <w:rsid w:val="00470901"/>
    <w:rsid w:val="00471AEE"/>
    <w:rsid w:val="00472531"/>
    <w:rsid w:val="00475955"/>
    <w:rsid w:val="00475F34"/>
    <w:rsid w:val="00480D30"/>
    <w:rsid w:val="00485BB1"/>
    <w:rsid w:val="00487E93"/>
    <w:rsid w:val="00491600"/>
    <w:rsid w:val="004951CA"/>
    <w:rsid w:val="00496144"/>
    <w:rsid w:val="00496E55"/>
    <w:rsid w:val="004970C7"/>
    <w:rsid w:val="0049720C"/>
    <w:rsid w:val="004A2DBA"/>
    <w:rsid w:val="004A6756"/>
    <w:rsid w:val="004B4727"/>
    <w:rsid w:val="004B4986"/>
    <w:rsid w:val="004B7BB4"/>
    <w:rsid w:val="004C4852"/>
    <w:rsid w:val="004C5AC1"/>
    <w:rsid w:val="004D1E8F"/>
    <w:rsid w:val="004D59AE"/>
    <w:rsid w:val="004E08C8"/>
    <w:rsid w:val="004E1787"/>
    <w:rsid w:val="004E2C61"/>
    <w:rsid w:val="004F0443"/>
    <w:rsid w:val="004F309E"/>
    <w:rsid w:val="004F5396"/>
    <w:rsid w:val="004F7660"/>
    <w:rsid w:val="005117BB"/>
    <w:rsid w:val="005177F2"/>
    <w:rsid w:val="005224A3"/>
    <w:rsid w:val="0052478A"/>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1FA"/>
    <w:rsid w:val="00561602"/>
    <w:rsid w:val="005618C0"/>
    <w:rsid w:val="00561E33"/>
    <w:rsid w:val="00565230"/>
    <w:rsid w:val="00566B77"/>
    <w:rsid w:val="00566EBA"/>
    <w:rsid w:val="005672C5"/>
    <w:rsid w:val="00574CBE"/>
    <w:rsid w:val="00577B30"/>
    <w:rsid w:val="005860B9"/>
    <w:rsid w:val="00591E88"/>
    <w:rsid w:val="005921C1"/>
    <w:rsid w:val="00592907"/>
    <w:rsid w:val="005974AF"/>
    <w:rsid w:val="005B0DFD"/>
    <w:rsid w:val="005B1C9C"/>
    <w:rsid w:val="005B3F4A"/>
    <w:rsid w:val="005B55FF"/>
    <w:rsid w:val="005B733B"/>
    <w:rsid w:val="005B7AA6"/>
    <w:rsid w:val="005C2E5D"/>
    <w:rsid w:val="005C346A"/>
    <w:rsid w:val="005C5C43"/>
    <w:rsid w:val="005D01E5"/>
    <w:rsid w:val="005D3EF7"/>
    <w:rsid w:val="005D6823"/>
    <w:rsid w:val="005D7819"/>
    <w:rsid w:val="005E1A5F"/>
    <w:rsid w:val="005E1B54"/>
    <w:rsid w:val="005E2801"/>
    <w:rsid w:val="005F309B"/>
    <w:rsid w:val="005F5036"/>
    <w:rsid w:val="005F65A6"/>
    <w:rsid w:val="006033ED"/>
    <w:rsid w:val="006046CC"/>
    <w:rsid w:val="00607852"/>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42A"/>
    <w:rsid w:val="0066079D"/>
    <w:rsid w:val="00660D7A"/>
    <w:rsid w:val="00666E84"/>
    <w:rsid w:val="0067204E"/>
    <w:rsid w:val="00673BAC"/>
    <w:rsid w:val="00675833"/>
    <w:rsid w:val="00676B83"/>
    <w:rsid w:val="006814ED"/>
    <w:rsid w:val="00681713"/>
    <w:rsid w:val="00692F47"/>
    <w:rsid w:val="006A0394"/>
    <w:rsid w:val="006A07CE"/>
    <w:rsid w:val="006A159B"/>
    <w:rsid w:val="006A3392"/>
    <w:rsid w:val="006B1ED2"/>
    <w:rsid w:val="006B3BE3"/>
    <w:rsid w:val="006C2233"/>
    <w:rsid w:val="006D1DE6"/>
    <w:rsid w:val="006D2F81"/>
    <w:rsid w:val="006D3EDA"/>
    <w:rsid w:val="006D45F7"/>
    <w:rsid w:val="006D7EAE"/>
    <w:rsid w:val="006E03EE"/>
    <w:rsid w:val="006E3EBD"/>
    <w:rsid w:val="006E42F9"/>
    <w:rsid w:val="006F4701"/>
    <w:rsid w:val="006F5069"/>
    <w:rsid w:val="0070010B"/>
    <w:rsid w:val="00701766"/>
    <w:rsid w:val="007030E1"/>
    <w:rsid w:val="00703D93"/>
    <w:rsid w:val="00710ABC"/>
    <w:rsid w:val="00713BE2"/>
    <w:rsid w:val="00716B01"/>
    <w:rsid w:val="00721B0D"/>
    <w:rsid w:val="00723842"/>
    <w:rsid w:val="00723E60"/>
    <w:rsid w:val="00730835"/>
    <w:rsid w:val="007311FA"/>
    <w:rsid w:val="007317D4"/>
    <w:rsid w:val="00733E1B"/>
    <w:rsid w:val="00736C83"/>
    <w:rsid w:val="007434F0"/>
    <w:rsid w:val="00743EB0"/>
    <w:rsid w:val="00746057"/>
    <w:rsid w:val="00750411"/>
    <w:rsid w:val="00750AFE"/>
    <w:rsid w:val="0075158A"/>
    <w:rsid w:val="00751604"/>
    <w:rsid w:val="00753D95"/>
    <w:rsid w:val="00754AA2"/>
    <w:rsid w:val="00760BAE"/>
    <w:rsid w:val="00764AF2"/>
    <w:rsid w:val="007727DB"/>
    <w:rsid w:val="00773A69"/>
    <w:rsid w:val="0077535C"/>
    <w:rsid w:val="0077650D"/>
    <w:rsid w:val="00776AB7"/>
    <w:rsid w:val="00780B20"/>
    <w:rsid w:val="00782C2D"/>
    <w:rsid w:val="007832A3"/>
    <w:rsid w:val="00784104"/>
    <w:rsid w:val="00786028"/>
    <w:rsid w:val="0079096C"/>
    <w:rsid w:val="00790C4B"/>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3F7"/>
    <w:rsid w:val="0080488A"/>
    <w:rsid w:val="00812ADE"/>
    <w:rsid w:val="00813649"/>
    <w:rsid w:val="00813C41"/>
    <w:rsid w:val="0081730E"/>
    <w:rsid w:val="00821207"/>
    <w:rsid w:val="00826869"/>
    <w:rsid w:val="00833BC4"/>
    <w:rsid w:val="008355F8"/>
    <w:rsid w:val="00835E71"/>
    <w:rsid w:val="00836CA5"/>
    <w:rsid w:val="008375A8"/>
    <w:rsid w:val="00837A2A"/>
    <w:rsid w:val="008404EB"/>
    <w:rsid w:val="00840501"/>
    <w:rsid w:val="00841618"/>
    <w:rsid w:val="00842BCC"/>
    <w:rsid w:val="0084467D"/>
    <w:rsid w:val="00846F20"/>
    <w:rsid w:val="00846FA1"/>
    <w:rsid w:val="00852B4D"/>
    <w:rsid w:val="008539B8"/>
    <w:rsid w:val="008558EE"/>
    <w:rsid w:val="008604CF"/>
    <w:rsid w:val="008622EA"/>
    <w:rsid w:val="00863957"/>
    <w:rsid w:val="0086451B"/>
    <w:rsid w:val="00865CBB"/>
    <w:rsid w:val="008717F4"/>
    <w:rsid w:val="008725A4"/>
    <w:rsid w:val="0088249A"/>
    <w:rsid w:val="00890244"/>
    <w:rsid w:val="00890606"/>
    <w:rsid w:val="008938E7"/>
    <w:rsid w:val="008953EC"/>
    <w:rsid w:val="0089610B"/>
    <w:rsid w:val="008A21CA"/>
    <w:rsid w:val="008A2A5E"/>
    <w:rsid w:val="008A4FF2"/>
    <w:rsid w:val="008B144E"/>
    <w:rsid w:val="008B42D8"/>
    <w:rsid w:val="008C0C94"/>
    <w:rsid w:val="008C51AF"/>
    <w:rsid w:val="008D2501"/>
    <w:rsid w:val="008D60CF"/>
    <w:rsid w:val="008D7DC9"/>
    <w:rsid w:val="008E5100"/>
    <w:rsid w:val="008E6279"/>
    <w:rsid w:val="008F524A"/>
    <w:rsid w:val="008F7818"/>
    <w:rsid w:val="00901D16"/>
    <w:rsid w:val="00911A38"/>
    <w:rsid w:val="009120EB"/>
    <w:rsid w:val="00916967"/>
    <w:rsid w:val="00922D13"/>
    <w:rsid w:val="00924EB0"/>
    <w:rsid w:val="00926139"/>
    <w:rsid w:val="00927C7A"/>
    <w:rsid w:val="0093153B"/>
    <w:rsid w:val="00932153"/>
    <w:rsid w:val="00933B28"/>
    <w:rsid w:val="00934026"/>
    <w:rsid w:val="00934F31"/>
    <w:rsid w:val="00936D86"/>
    <w:rsid w:val="009376D8"/>
    <w:rsid w:val="009378C4"/>
    <w:rsid w:val="00937DCC"/>
    <w:rsid w:val="00950250"/>
    <w:rsid w:val="00950413"/>
    <w:rsid w:val="009571DC"/>
    <w:rsid w:val="00957EF5"/>
    <w:rsid w:val="00963690"/>
    <w:rsid w:val="009636B9"/>
    <w:rsid w:val="00966DA1"/>
    <w:rsid w:val="0097064B"/>
    <w:rsid w:val="009731B7"/>
    <w:rsid w:val="00976F0E"/>
    <w:rsid w:val="009776EA"/>
    <w:rsid w:val="009817E5"/>
    <w:rsid w:val="0098649D"/>
    <w:rsid w:val="00986538"/>
    <w:rsid w:val="00992BC7"/>
    <w:rsid w:val="009935BC"/>
    <w:rsid w:val="009A2DAD"/>
    <w:rsid w:val="009A3566"/>
    <w:rsid w:val="009A5B3B"/>
    <w:rsid w:val="009A65CD"/>
    <w:rsid w:val="009B38E7"/>
    <w:rsid w:val="009C2FE7"/>
    <w:rsid w:val="009C6390"/>
    <w:rsid w:val="009D3DF3"/>
    <w:rsid w:val="009D4CFD"/>
    <w:rsid w:val="009D7D2D"/>
    <w:rsid w:val="009E4128"/>
    <w:rsid w:val="009F14E1"/>
    <w:rsid w:val="009F7A1F"/>
    <w:rsid w:val="00A00E82"/>
    <w:rsid w:val="00A03DDD"/>
    <w:rsid w:val="00A046AE"/>
    <w:rsid w:val="00A1591F"/>
    <w:rsid w:val="00A17B07"/>
    <w:rsid w:val="00A209D7"/>
    <w:rsid w:val="00A229B1"/>
    <w:rsid w:val="00A2675E"/>
    <w:rsid w:val="00A270A1"/>
    <w:rsid w:val="00A345ED"/>
    <w:rsid w:val="00A34640"/>
    <w:rsid w:val="00A37C64"/>
    <w:rsid w:val="00A421F9"/>
    <w:rsid w:val="00A43060"/>
    <w:rsid w:val="00A44783"/>
    <w:rsid w:val="00A53983"/>
    <w:rsid w:val="00A56654"/>
    <w:rsid w:val="00A60C19"/>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352"/>
    <w:rsid w:val="00AB6B11"/>
    <w:rsid w:val="00AB7A6F"/>
    <w:rsid w:val="00AB7D7B"/>
    <w:rsid w:val="00AC133D"/>
    <w:rsid w:val="00AC3932"/>
    <w:rsid w:val="00AC5344"/>
    <w:rsid w:val="00AC657A"/>
    <w:rsid w:val="00AC6E2C"/>
    <w:rsid w:val="00AD1936"/>
    <w:rsid w:val="00AD644D"/>
    <w:rsid w:val="00AE0F8D"/>
    <w:rsid w:val="00AE6FDF"/>
    <w:rsid w:val="00AF6CA6"/>
    <w:rsid w:val="00B01416"/>
    <w:rsid w:val="00B03690"/>
    <w:rsid w:val="00B03BF5"/>
    <w:rsid w:val="00B04045"/>
    <w:rsid w:val="00B04629"/>
    <w:rsid w:val="00B0691F"/>
    <w:rsid w:val="00B11DEB"/>
    <w:rsid w:val="00B11F9E"/>
    <w:rsid w:val="00B1209A"/>
    <w:rsid w:val="00B12917"/>
    <w:rsid w:val="00B1314A"/>
    <w:rsid w:val="00B133D5"/>
    <w:rsid w:val="00B135CE"/>
    <w:rsid w:val="00B14A0D"/>
    <w:rsid w:val="00B16652"/>
    <w:rsid w:val="00B174A2"/>
    <w:rsid w:val="00B2012C"/>
    <w:rsid w:val="00B206B3"/>
    <w:rsid w:val="00B2324A"/>
    <w:rsid w:val="00B2368E"/>
    <w:rsid w:val="00B246E8"/>
    <w:rsid w:val="00B312E2"/>
    <w:rsid w:val="00B33C78"/>
    <w:rsid w:val="00B345AF"/>
    <w:rsid w:val="00B351D9"/>
    <w:rsid w:val="00B37E66"/>
    <w:rsid w:val="00B422FB"/>
    <w:rsid w:val="00B436D3"/>
    <w:rsid w:val="00B45008"/>
    <w:rsid w:val="00B505FC"/>
    <w:rsid w:val="00B534E1"/>
    <w:rsid w:val="00B5673A"/>
    <w:rsid w:val="00B6034F"/>
    <w:rsid w:val="00B6115C"/>
    <w:rsid w:val="00B70735"/>
    <w:rsid w:val="00B712B9"/>
    <w:rsid w:val="00B71EF0"/>
    <w:rsid w:val="00B77358"/>
    <w:rsid w:val="00B81679"/>
    <w:rsid w:val="00B81B62"/>
    <w:rsid w:val="00B843FF"/>
    <w:rsid w:val="00B8579F"/>
    <w:rsid w:val="00B86BB5"/>
    <w:rsid w:val="00B86CB8"/>
    <w:rsid w:val="00B9034E"/>
    <w:rsid w:val="00B903A1"/>
    <w:rsid w:val="00B905F3"/>
    <w:rsid w:val="00B9172F"/>
    <w:rsid w:val="00BA0140"/>
    <w:rsid w:val="00BA0E1C"/>
    <w:rsid w:val="00BA14DC"/>
    <w:rsid w:val="00BA2F7A"/>
    <w:rsid w:val="00BA38AF"/>
    <w:rsid w:val="00BA7BB1"/>
    <w:rsid w:val="00BB004E"/>
    <w:rsid w:val="00BB1B8E"/>
    <w:rsid w:val="00BB24BC"/>
    <w:rsid w:val="00BB518C"/>
    <w:rsid w:val="00BB5A11"/>
    <w:rsid w:val="00BB6250"/>
    <w:rsid w:val="00BB70BE"/>
    <w:rsid w:val="00BC2BFB"/>
    <w:rsid w:val="00BC469C"/>
    <w:rsid w:val="00BC54CE"/>
    <w:rsid w:val="00BE1DD9"/>
    <w:rsid w:val="00BE2AD6"/>
    <w:rsid w:val="00BE2F28"/>
    <w:rsid w:val="00BE530A"/>
    <w:rsid w:val="00BF04D3"/>
    <w:rsid w:val="00BF0AE6"/>
    <w:rsid w:val="00BF2C02"/>
    <w:rsid w:val="00BF3C8D"/>
    <w:rsid w:val="00C001A4"/>
    <w:rsid w:val="00C008B6"/>
    <w:rsid w:val="00C00C33"/>
    <w:rsid w:val="00C0112A"/>
    <w:rsid w:val="00C1081D"/>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D9"/>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074E"/>
    <w:rsid w:val="00CA436F"/>
    <w:rsid w:val="00CA4655"/>
    <w:rsid w:val="00CA570C"/>
    <w:rsid w:val="00CA6C57"/>
    <w:rsid w:val="00CA77E6"/>
    <w:rsid w:val="00CB16B9"/>
    <w:rsid w:val="00CB319D"/>
    <w:rsid w:val="00CB619A"/>
    <w:rsid w:val="00CB6733"/>
    <w:rsid w:val="00CC2CE1"/>
    <w:rsid w:val="00CC39F8"/>
    <w:rsid w:val="00CC5283"/>
    <w:rsid w:val="00CD6E6A"/>
    <w:rsid w:val="00CD717E"/>
    <w:rsid w:val="00CE569A"/>
    <w:rsid w:val="00CE5A01"/>
    <w:rsid w:val="00CE6D63"/>
    <w:rsid w:val="00CE7FA0"/>
    <w:rsid w:val="00CF0597"/>
    <w:rsid w:val="00CF5C03"/>
    <w:rsid w:val="00CF5DDB"/>
    <w:rsid w:val="00CF7893"/>
    <w:rsid w:val="00D02876"/>
    <w:rsid w:val="00D03F60"/>
    <w:rsid w:val="00D04126"/>
    <w:rsid w:val="00D0733F"/>
    <w:rsid w:val="00D1010C"/>
    <w:rsid w:val="00D10474"/>
    <w:rsid w:val="00D14474"/>
    <w:rsid w:val="00D2189A"/>
    <w:rsid w:val="00D2229D"/>
    <w:rsid w:val="00D2377B"/>
    <w:rsid w:val="00D2459B"/>
    <w:rsid w:val="00D25AB6"/>
    <w:rsid w:val="00D2624B"/>
    <w:rsid w:val="00D306EF"/>
    <w:rsid w:val="00D31064"/>
    <w:rsid w:val="00D33790"/>
    <w:rsid w:val="00D33E59"/>
    <w:rsid w:val="00D3513F"/>
    <w:rsid w:val="00D35175"/>
    <w:rsid w:val="00D37164"/>
    <w:rsid w:val="00D422B3"/>
    <w:rsid w:val="00D42748"/>
    <w:rsid w:val="00D42F66"/>
    <w:rsid w:val="00D44087"/>
    <w:rsid w:val="00D4410E"/>
    <w:rsid w:val="00D449A4"/>
    <w:rsid w:val="00D46664"/>
    <w:rsid w:val="00D50282"/>
    <w:rsid w:val="00D51A6E"/>
    <w:rsid w:val="00D51DB8"/>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B7303"/>
    <w:rsid w:val="00DC5C90"/>
    <w:rsid w:val="00DC64EC"/>
    <w:rsid w:val="00DD04E4"/>
    <w:rsid w:val="00DD5189"/>
    <w:rsid w:val="00DD538A"/>
    <w:rsid w:val="00DD597E"/>
    <w:rsid w:val="00DD743A"/>
    <w:rsid w:val="00DE25D0"/>
    <w:rsid w:val="00DE415D"/>
    <w:rsid w:val="00DE43D4"/>
    <w:rsid w:val="00DE5AA6"/>
    <w:rsid w:val="00DF7BA0"/>
    <w:rsid w:val="00DF7D70"/>
    <w:rsid w:val="00E00ACE"/>
    <w:rsid w:val="00E0158A"/>
    <w:rsid w:val="00E020BA"/>
    <w:rsid w:val="00E0440F"/>
    <w:rsid w:val="00E11CAE"/>
    <w:rsid w:val="00E1369F"/>
    <w:rsid w:val="00E1391C"/>
    <w:rsid w:val="00E13D69"/>
    <w:rsid w:val="00E149B0"/>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4C44"/>
    <w:rsid w:val="00E66C54"/>
    <w:rsid w:val="00E75636"/>
    <w:rsid w:val="00E7659C"/>
    <w:rsid w:val="00E81C25"/>
    <w:rsid w:val="00E82765"/>
    <w:rsid w:val="00E82781"/>
    <w:rsid w:val="00E91298"/>
    <w:rsid w:val="00E91D92"/>
    <w:rsid w:val="00E926C5"/>
    <w:rsid w:val="00E92D9C"/>
    <w:rsid w:val="00E9323C"/>
    <w:rsid w:val="00E93D38"/>
    <w:rsid w:val="00E94DBC"/>
    <w:rsid w:val="00E96341"/>
    <w:rsid w:val="00EA23E9"/>
    <w:rsid w:val="00EA28FB"/>
    <w:rsid w:val="00EA40B3"/>
    <w:rsid w:val="00EA4515"/>
    <w:rsid w:val="00EA6B99"/>
    <w:rsid w:val="00EA7B05"/>
    <w:rsid w:val="00EB0BEA"/>
    <w:rsid w:val="00EB3BAD"/>
    <w:rsid w:val="00EB4507"/>
    <w:rsid w:val="00EB62D0"/>
    <w:rsid w:val="00EB78CD"/>
    <w:rsid w:val="00EB7A06"/>
    <w:rsid w:val="00EC04A9"/>
    <w:rsid w:val="00EC1A27"/>
    <w:rsid w:val="00EC4587"/>
    <w:rsid w:val="00EC4634"/>
    <w:rsid w:val="00EC5658"/>
    <w:rsid w:val="00EC5803"/>
    <w:rsid w:val="00ED03BE"/>
    <w:rsid w:val="00ED0B35"/>
    <w:rsid w:val="00ED0C9C"/>
    <w:rsid w:val="00ED4107"/>
    <w:rsid w:val="00ED46D3"/>
    <w:rsid w:val="00ED5568"/>
    <w:rsid w:val="00ED713C"/>
    <w:rsid w:val="00EE456D"/>
    <w:rsid w:val="00EE7122"/>
    <w:rsid w:val="00EF1123"/>
    <w:rsid w:val="00EF3331"/>
    <w:rsid w:val="00EF33AE"/>
    <w:rsid w:val="00EF73A4"/>
    <w:rsid w:val="00EF769E"/>
    <w:rsid w:val="00EF79A3"/>
    <w:rsid w:val="00F000A4"/>
    <w:rsid w:val="00F00D55"/>
    <w:rsid w:val="00F010BD"/>
    <w:rsid w:val="00F035F8"/>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F91"/>
    <w:rsid w:val="00F51928"/>
    <w:rsid w:val="00F628B7"/>
    <w:rsid w:val="00F62927"/>
    <w:rsid w:val="00F65D34"/>
    <w:rsid w:val="00F713F9"/>
    <w:rsid w:val="00F72E40"/>
    <w:rsid w:val="00F75403"/>
    <w:rsid w:val="00F76850"/>
    <w:rsid w:val="00F84B2A"/>
    <w:rsid w:val="00F84C72"/>
    <w:rsid w:val="00F86368"/>
    <w:rsid w:val="00F87F40"/>
    <w:rsid w:val="00F95946"/>
    <w:rsid w:val="00F96D77"/>
    <w:rsid w:val="00F96F97"/>
    <w:rsid w:val="00FA19FC"/>
    <w:rsid w:val="00FA3097"/>
    <w:rsid w:val="00FA32D2"/>
    <w:rsid w:val="00FA4295"/>
    <w:rsid w:val="00FA66FF"/>
    <w:rsid w:val="00FA7CB3"/>
    <w:rsid w:val="00FB2D71"/>
    <w:rsid w:val="00FB3396"/>
    <w:rsid w:val="00FB3943"/>
    <w:rsid w:val="00FB63EF"/>
    <w:rsid w:val="00FB7023"/>
    <w:rsid w:val="00FB71B4"/>
    <w:rsid w:val="00FC2353"/>
    <w:rsid w:val="00FC26CA"/>
    <w:rsid w:val="00FC3752"/>
    <w:rsid w:val="00FC7920"/>
    <w:rsid w:val="00FC7E3A"/>
    <w:rsid w:val="00FD04A6"/>
    <w:rsid w:val="00FD227E"/>
    <w:rsid w:val="00FD2280"/>
    <w:rsid w:val="00FD4948"/>
    <w:rsid w:val="00FD4D94"/>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 w:type="paragraph" w:customStyle="1" w:styleId="bodytext">
    <w:name w:val="bodytext"/>
    <w:basedOn w:val="Normal"/>
    <w:rsid w:val="00A17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17B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Policepardfaut"/>
    <w:rsid w:val="00A17B07"/>
  </w:style>
  <w:style w:type="paragraph" w:customStyle="1" w:styleId="msonormalsandbox">
    <w:name w:val="msonormal_sandbox"/>
    <w:basedOn w:val="Normal"/>
    <w:rsid w:val="00D51A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7568">
      <w:bodyDiv w:val="1"/>
      <w:marLeft w:val="0"/>
      <w:marRight w:val="0"/>
      <w:marTop w:val="0"/>
      <w:marBottom w:val="0"/>
      <w:divBdr>
        <w:top w:val="none" w:sz="0" w:space="0" w:color="auto"/>
        <w:left w:val="none" w:sz="0" w:space="0" w:color="auto"/>
        <w:bottom w:val="none" w:sz="0" w:space="0" w:color="auto"/>
        <w:right w:val="none" w:sz="0" w:space="0" w:color="auto"/>
      </w:divBdr>
    </w:div>
    <w:div w:id="409666363">
      <w:bodyDiv w:val="1"/>
      <w:marLeft w:val="0"/>
      <w:marRight w:val="0"/>
      <w:marTop w:val="0"/>
      <w:marBottom w:val="0"/>
      <w:divBdr>
        <w:top w:val="none" w:sz="0" w:space="0" w:color="auto"/>
        <w:left w:val="none" w:sz="0" w:space="0" w:color="auto"/>
        <w:bottom w:val="none" w:sz="0" w:space="0" w:color="auto"/>
        <w:right w:val="none" w:sz="0" w:space="0" w:color="auto"/>
      </w:divBdr>
    </w:div>
    <w:div w:id="762578715">
      <w:bodyDiv w:val="1"/>
      <w:marLeft w:val="0"/>
      <w:marRight w:val="0"/>
      <w:marTop w:val="0"/>
      <w:marBottom w:val="0"/>
      <w:divBdr>
        <w:top w:val="none" w:sz="0" w:space="0" w:color="auto"/>
        <w:left w:val="none" w:sz="0" w:space="0" w:color="auto"/>
        <w:bottom w:val="none" w:sz="0" w:space="0" w:color="auto"/>
        <w:right w:val="none" w:sz="0" w:space="0" w:color="auto"/>
      </w:divBdr>
    </w:div>
    <w:div w:id="1202787825">
      <w:bodyDiv w:val="1"/>
      <w:marLeft w:val="0"/>
      <w:marRight w:val="0"/>
      <w:marTop w:val="0"/>
      <w:marBottom w:val="0"/>
      <w:divBdr>
        <w:top w:val="none" w:sz="0" w:space="0" w:color="auto"/>
        <w:left w:val="none" w:sz="0" w:space="0" w:color="auto"/>
        <w:bottom w:val="none" w:sz="0" w:space="0" w:color="auto"/>
        <w:right w:val="none" w:sz="0" w:space="0" w:color="auto"/>
      </w:divBdr>
    </w:div>
    <w:div w:id="2113623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7242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2023-08-22T10:19:00Z</cp:lastPrinted>
  <dcterms:created xsi:type="dcterms:W3CDTF">2023-09-05T10:34:00Z</dcterms:created>
  <dcterms:modified xsi:type="dcterms:W3CDTF">2023-09-05T10:43:00Z</dcterms:modified>
</cp:coreProperties>
</file>